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FD80" w14:textId="77777777" w:rsidR="00B12DEA" w:rsidRPr="00B12DEA" w:rsidRDefault="00B12DEA" w:rsidP="00B12D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12DEA">
        <w:rPr>
          <w:rFonts w:ascii="Times New Roman" w:eastAsia="Times New Roman" w:hAnsi="Times New Roman" w:cs="Times New Roman"/>
          <w:sz w:val="28"/>
          <w:szCs w:val="24"/>
          <w:lang w:eastAsia="pl-PL"/>
        </w:rPr>
        <w:t>OPIS TECHNICZY</w:t>
      </w:r>
    </w:p>
    <w:p w14:paraId="5F5E6EE0" w14:textId="50723EFC" w:rsidR="0056294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projektu </w:t>
      </w:r>
      <w:r w:rsidR="002C75D4">
        <w:rPr>
          <w:rFonts w:ascii="Times New Roman" w:eastAsia="Times New Roman" w:hAnsi="Times New Roman" w:cs="Times New Roman"/>
          <w:sz w:val="24"/>
          <w:szCs w:val="24"/>
          <w:lang w:eastAsia="pl-PL"/>
        </w:rPr>
        <w:t>zagospodarowania terenu</w:t>
      </w:r>
      <w:r w:rsidR="00631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</w:t>
      </w:r>
      <w:bookmarkStart w:id="0" w:name="_Hlk188707891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1" w:name="_Hlk189383069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budowę </w:t>
      </w:r>
      <w:r w:rsidR="005629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chodnika w ciągu </w:t>
      </w:r>
    </w:p>
    <w:p w14:paraId="37DC725A" w14:textId="17D91AE4" w:rsidR="00B60673" w:rsidRPr="00B60673" w:rsidRDefault="0056294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drogi powiatowej nr 1605C Ostrów Świecki – Górne Wymiary w miejscowości Kolno</w:t>
      </w:r>
    </w:p>
    <w:bookmarkEnd w:id="1"/>
    <w:p w14:paraId="265B82C7" w14:textId="4C6077A0" w:rsidR="00F54701" w:rsidRPr="0091012A" w:rsidRDefault="008B706D" w:rsidP="00884F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od km 3+210 do km 3+505</w:t>
      </w:r>
    </w:p>
    <w:bookmarkEnd w:id="0"/>
    <w:p w14:paraId="02E0093C" w14:textId="77777777" w:rsidR="00B12DEA" w:rsidRDefault="00B12DEA" w:rsidP="00B05C2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94080D" w14:textId="33B88C36" w:rsidR="00B0197F" w:rsidRPr="004E0A56" w:rsidRDefault="00A55C5C" w:rsidP="004E0A5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626F58E1" w14:textId="53763162" w:rsidR="00B0197F" w:rsidRPr="00B0197F" w:rsidRDefault="00B0197F" w:rsidP="00B0197F">
      <w:pPr>
        <w:pStyle w:val="Akapitzlist"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Podstawą opracowania niniejszego projektu </w:t>
      </w:r>
      <w:r w:rsidR="002C75D4">
        <w:rPr>
          <w:rFonts w:ascii="Times New Roman" w:hAnsi="Times New Roman" w:cs="Times New Roman"/>
          <w:sz w:val="24"/>
          <w:szCs w:val="24"/>
        </w:rPr>
        <w:t>zagospodarowania</w:t>
      </w:r>
      <w:r w:rsidR="00B74001">
        <w:rPr>
          <w:rFonts w:ascii="Times New Roman" w:hAnsi="Times New Roman" w:cs="Times New Roman"/>
          <w:sz w:val="24"/>
          <w:szCs w:val="24"/>
        </w:rPr>
        <w:t xml:space="preserve"> terenu</w:t>
      </w:r>
      <w:r w:rsidRPr="00B0197F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532DD159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do celów projektowych,</w:t>
      </w:r>
    </w:p>
    <w:p w14:paraId="1FC512AF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 Zamawiającym,</w:t>
      </w:r>
    </w:p>
    <w:p w14:paraId="29FB2209" w14:textId="6F629507" w:rsidR="001E11C7" w:rsidRPr="001E11C7" w:rsidRDefault="001E11C7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1E11C7">
        <w:rPr>
          <w:rFonts w:ascii="Times New Roman" w:hAnsi="Times New Roman" w:cs="Times New Roman"/>
          <w:sz w:val="24"/>
          <w:szCs w:val="24"/>
        </w:rPr>
        <w:t>staw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E11C7">
        <w:rPr>
          <w:rFonts w:ascii="Times New Roman" w:hAnsi="Times New Roman" w:cs="Times New Roman"/>
          <w:sz w:val="24"/>
          <w:szCs w:val="24"/>
        </w:rPr>
        <w:t xml:space="preserve"> z dnia 10 kwietnia 2003 r. o szczególnych zasadach przygotowania i realizacji inwestycji w zakresie dróg publicznych (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Dz. U. </w:t>
      </w:r>
      <w:r w:rsidR="00281838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Pr="001E11C7">
        <w:rPr>
          <w:rFonts w:ascii="Times New Roman" w:hAnsi="Times New Roman" w:cs="Times New Roman"/>
          <w:bCs/>
          <w:sz w:val="24"/>
          <w:szCs w:val="24"/>
        </w:rPr>
        <w:t>20</w:t>
      </w:r>
      <w:r w:rsidR="0035745D">
        <w:rPr>
          <w:rFonts w:ascii="Times New Roman" w:hAnsi="Times New Roman" w:cs="Times New Roman"/>
          <w:bCs/>
          <w:sz w:val="24"/>
          <w:szCs w:val="24"/>
        </w:rPr>
        <w:t>24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="0035745D">
        <w:rPr>
          <w:rFonts w:ascii="Times New Roman" w:hAnsi="Times New Roman" w:cs="Times New Roman"/>
          <w:bCs/>
          <w:sz w:val="24"/>
          <w:szCs w:val="24"/>
        </w:rPr>
        <w:t xml:space="preserve"> poz. 311</w:t>
      </w:r>
      <w:r w:rsidRPr="001E11C7">
        <w:rPr>
          <w:rFonts w:ascii="Times New Roman" w:hAnsi="Times New Roman" w:cs="Times New Roman"/>
          <w:bCs/>
          <w:sz w:val="24"/>
          <w:szCs w:val="24"/>
        </w:rPr>
        <w:t>)</w:t>
      </w:r>
    </w:p>
    <w:p w14:paraId="666A84C3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8380365"/>
      <w:r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1F7407BB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techniczno-budowlanych dotyczących dróg publicznych  - Dz.U.2022.1518 </w:t>
      </w:r>
    </w:p>
    <w:p w14:paraId="41595113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z dnia  2022.07.20.</w:t>
      </w:r>
    </w:p>
    <w:bookmarkEnd w:id="2"/>
    <w:p w14:paraId="1A880BF7" w14:textId="4248F0D8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21 marca 1985 r. o drogach publicznych (Dz.U. z 2023 r. poz. </w:t>
      </w:r>
      <w:r w:rsidR="00415711">
        <w:rPr>
          <w:rFonts w:ascii="Times New Roman" w:hAnsi="Times New Roman" w:cs="Times New Roman"/>
          <w:sz w:val="24"/>
          <w:szCs w:val="24"/>
        </w:rPr>
        <w:t>645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3FAFD6" w14:textId="491A0BCC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7 lipca 1994 r. - Prawo budowlane (Dz.U. </w:t>
      </w:r>
      <w:r w:rsidR="0035745D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2023 r. poz. 682)),</w:t>
      </w:r>
    </w:p>
    <w:p w14:paraId="56498BE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Rozporządzenie Ministra Transportu, Budownictwa i Gospodarki Morskiej z dnia         18 września 2020 r. w sprawie szczegółowego zakresu i formy projektu budowlanego (Dz.U. 2020 poz. 1609),</w:t>
      </w:r>
    </w:p>
    <w:p w14:paraId="5E8994D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Rozporządzenie Ministra Infrastruktury z dnia 23 czerwca 2003 r. w sprawie informacji dotyczącej bezpieczeństwa i ochrony zdrowia oraz planu bezpieczeństwa i ochrony zdrowia (Dz.U. z 2003 Nr 120 poz. 1126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14:paraId="5F207145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Wizja i pomiary w terenie,</w:t>
      </w:r>
    </w:p>
    <w:p w14:paraId="7AA64A7D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Uzgodnienia z Zamawiającym.</w:t>
      </w:r>
    </w:p>
    <w:p w14:paraId="1B05F939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57432EE" w14:textId="4999B142" w:rsidR="00B0197F" w:rsidRDefault="00B0197F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zamierzenia budowlanego</w:t>
      </w:r>
    </w:p>
    <w:p w14:paraId="2832196E" w14:textId="77777777" w:rsidR="005F61FA" w:rsidRDefault="005F61FA" w:rsidP="00AD22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1D4BEE3" w14:textId="46E09764" w:rsidR="00562943" w:rsidRDefault="005F61FA" w:rsidP="005629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3581">
        <w:rPr>
          <w:rFonts w:ascii="Times New Roman" w:hAnsi="Times New Roman" w:cs="Times New Roman"/>
          <w:sz w:val="24"/>
          <w:szCs w:val="24"/>
        </w:rPr>
        <w:t xml:space="preserve">Przedmiotem zamierzenia budowlanego jest  </w:t>
      </w:r>
      <w:r w:rsidR="00562943"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budow</w:t>
      </w:r>
      <w:r w:rsidR="00562943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62943"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629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chodnika w ciągu </w:t>
      </w:r>
    </w:p>
    <w:p w14:paraId="49ABE0B5" w14:textId="152299AF" w:rsidR="00562943" w:rsidRDefault="00562943" w:rsidP="005629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drogi powiatowej nr 1605C Ostrów Świecki – Górne Wymiary w miejscowości Kolno </w:t>
      </w:r>
    </w:p>
    <w:p w14:paraId="4368DB1A" w14:textId="5B7FE5A4" w:rsidR="00EF42AC" w:rsidRPr="00447837" w:rsidRDefault="00562943" w:rsidP="00562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na długości 0,295 km na </w:t>
      </w:r>
      <w:bookmarkStart w:id="3" w:name="_Hlk189384099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odcinku od </w:t>
      </w:r>
      <w:bookmarkEnd w:id="3"/>
      <w:r w:rsidR="008B706D">
        <w:rPr>
          <w:rFonts w:ascii="Times New Roman" w:eastAsia="Times New Roman" w:hAnsi="Times New Roman" w:cs="Times New Roman"/>
          <w:sz w:val="24"/>
          <w:szCs w:val="24"/>
          <w:lang w:eastAsia="pl-PL"/>
        </w:rPr>
        <w:t>km 3+210 do km 3+505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60FB8A9" w14:textId="07251CC1" w:rsidR="0028298E" w:rsidRDefault="000E26A3" w:rsidP="0044783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Kategoria obiektu budowlanego – XXV(droga), IV(zjazdy).</w:t>
      </w:r>
    </w:p>
    <w:p w14:paraId="01C01F42" w14:textId="77777777" w:rsidR="007538E5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379122" w14:textId="5D3A1BB8" w:rsidR="00974EC9" w:rsidRDefault="00974EC9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Istniejące</w:t>
      </w:r>
      <w:r w:rsidR="00CD188F">
        <w:rPr>
          <w:rFonts w:ascii="Times New Roman" w:hAnsi="Times New Roman" w:cs="Times New Roman"/>
          <w:sz w:val="24"/>
          <w:szCs w:val="24"/>
        </w:rPr>
        <w:t xml:space="preserve"> i projektowane</w:t>
      </w:r>
      <w:r>
        <w:rPr>
          <w:rFonts w:ascii="Times New Roman" w:hAnsi="Times New Roman" w:cs="Times New Roman"/>
          <w:sz w:val="24"/>
          <w:szCs w:val="24"/>
        </w:rPr>
        <w:t xml:space="preserve"> zagospodarowanie teren</w:t>
      </w:r>
      <w:r w:rsidR="00854973">
        <w:rPr>
          <w:rFonts w:ascii="Times New Roman" w:hAnsi="Times New Roman" w:cs="Times New Roman"/>
          <w:sz w:val="24"/>
          <w:szCs w:val="24"/>
        </w:rPr>
        <w:t>u</w:t>
      </w:r>
    </w:p>
    <w:p w14:paraId="1946553C" w14:textId="77777777" w:rsidR="00854973" w:rsidRDefault="00854973" w:rsidP="00854973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4C77FCB" w14:textId="2F458F28" w:rsidR="00974EC9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3.1.</w:t>
      </w:r>
      <w:r w:rsidR="0070103A">
        <w:rPr>
          <w:rFonts w:ascii="Times New Roman" w:hAnsi="Times New Roman" w:cs="Times New Roman"/>
          <w:sz w:val="24"/>
          <w:szCs w:val="24"/>
        </w:rPr>
        <w:t xml:space="preserve"> </w:t>
      </w:r>
      <w:r w:rsidR="00CD188F">
        <w:rPr>
          <w:rFonts w:ascii="Times New Roman" w:hAnsi="Times New Roman" w:cs="Times New Roman"/>
          <w:sz w:val="24"/>
          <w:szCs w:val="24"/>
        </w:rPr>
        <w:t>Istniejące zagospodarowanie terenu.</w:t>
      </w:r>
    </w:p>
    <w:p w14:paraId="01588E17" w14:textId="77777777" w:rsidR="00E70D28" w:rsidRDefault="00E70D2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BB5C76B" w14:textId="149202E7" w:rsidR="00E70D28" w:rsidRDefault="00234C38" w:rsidP="00E70D2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Budowa </w:t>
      </w:r>
      <w:r w:rsidR="00E70D28">
        <w:rPr>
          <w:rFonts w:ascii="Times New Roman" w:hAnsi="Times New Roman" w:cs="Times New Roman"/>
          <w:sz w:val="24"/>
          <w:szCs w:val="24"/>
        </w:rPr>
        <w:t>chodnika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8FE">
        <w:rPr>
          <w:rFonts w:ascii="Times New Roman" w:hAnsi="Times New Roman" w:cs="Times New Roman"/>
          <w:sz w:val="24"/>
          <w:szCs w:val="24"/>
        </w:rPr>
        <w:t>wykonana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837">
        <w:rPr>
          <w:rFonts w:ascii="Times New Roman" w:hAnsi="Times New Roman" w:cs="Times New Roman"/>
          <w:sz w:val="24"/>
          <w:szCs w:val="24"/>
        </w:rPr>
        <w:t>będzie w poboczu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837">
        <w:rPr>
          <w:rFonts w:ascii="Times New Roman" w:hAnsi="Times New Roman" w:cs="Times New Roman"/>
          <w:sz w:val="24"/>
          <w:szCs w:val="24"/>
        </w:rPr>
        <w:t>przy krawędzi</w:t>
      </w:r>
      <w:r w:rsidR="00E70D28" w:rsidRPr="00E70D28">
        <w:rPr>
          <w:rFonts w:ascii="Times New Roman" w:hAnsi="Times New Roman" w:cs="Times New Roman"/>
          <w:sz w:val="24"/>
          <w:szCs w:val="24"/>
        </w:rPr>
        <w:t xml:space="preserve"> </w:t>
      </w:r>
      <w:r w:rsidR="00E70D28" w:rsidRPr="00234C38">
        <w:rPr>
          <w:rFonts w:ascii="Times New Roman" w:hAnsi="Times New Roman" w:cs="Times New Roman"/>
          <w:sz w:val="24"/>
          <w:szCs w:val="24"/>
        </w:rPr>
        <w:t>drog</w:t>
      </w:r>
      <w:r w:rsidR="00E70D28">
        <w:rPr>
          <w:rFonts w:ascii="Times New Roman" w:hAnsi="Times New Roman" w:cs="Times New Roman"/>
          <w:sz w:val="24"/>
          <w:szCs w:val="24"/>
        </w:rPr>
        <w:t>i</w:t>
      </w:r>
      <w:r w:rsidR="00E70D28" w:rsidRPr="00234C38">
        <w:rPr>
          <w:rFonts w:ascii="Times New Roman" w:hAnsi="Times New Roman" w:cs="Times New Roman"/>
          <w:sz w:val="24"/>
          <w:szCs w:val="24"/>
        </w:rPr>
        <w:t xml:space="preserve"> powiatow</w:t>
      </w:r>
      <w:r w:rsidR="00E70D28">
        <w:rPr>
          <w:rFonts w:ascii="Times New Roman" w:hAnsi="Times New Roman" w:cs="Times New Roman"/>
          <w:sz w:val="24"/>
          <w:szCs w:val="24"/>
        </w:rPr>
        <w:t>ej</w:t>
      </w:r>
    </w:p>
    <w:p w14:paraId="6BFBFED3" w14:textId="6CBE5C11" w:rsidR="00E70D28" w:rsidRDefault="00E70D28" w:rsidP="00E70D2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34C38">
        <w:rPr>
          <w:rFonts w:ascii="Times New Roman" w:hAnsi="Times New Roman" w:cs="Times New Roman"/>
          <w:sz w:val="24"/>
          <w:szCs w:val="24"/>
        </w:rPr>
        <w:t>nr 1605C Ostrów Świecki – Górne Wymiary.</w:t>
      </w:r>
    </w:p>
    <w:p w14:paraId="122D61CD" w14:textId="1A9B9407" w:rsidR="00234C38" w:rsidRDefault="00E70D2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Łączy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odcinek od szkoły do skrzyżowania z drogą gminną nr 060125C.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BAA4FD" w14:textId="4440C47C" w:rsidR="00E70D28" w:rsidRPr="00234C38" w:rsidRDefault="00E70D2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838FE">
        <w:rPr>
          <w:rFonts w:ascii="Times New Roman" w:hAnsi="Times New Roman" w:cs="Times New Roman"/>
          <w:sz w:val="24"/>
          <w:szCs w:val="24"/>
        </w:rPr>
        <w:t xml:space="preserve"> Odcinek zlokalizowany jest w pasie drogi powiatowej nr 1605C.</w:t>
      </w:r>
    </w:p>
    <w:p w14:paraId="01B1F1A7" w14:textId="4272D17E" w:rsidR="00734132" w:rsidRDefault="00234C38" w:rsidP="007838F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7838FE">
        <w:rPr>
          <w:rFonts w:ascii="Times New Roman" w:hAnsi="Times New Roman" w:cs="Times New Roman"/>
          <w:bCs/>
          <w:sz w:val="24"/>
          <w:szCs w:val="24"/>
        </w:rPr>
        <w:t xml:space="preserve">Na odcinku planowanych robót nie rosną drzewa i krzaki. </w:t>
      </w:r>
    </w:p>
    <w:p w14:paraId="49D37852" w14:textId="752C5032" w:rsidR="0081196A" w:rsidRDefault="007838FE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Odwodnienie drogi w pas drogowy.</w:t>
      </w:r>
    </w:p>
    <w:p w14:paraId="7D84E597" w14:textId="77777777" w:rsidR="007838FE" w:rsidRDefault="007838FE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2C8C3CE" w14:textId="77777777" w:rsidR="007838FE" w:rsidRDefault="007838FE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F9D860A" w14:textId="77777777" w:rsidR="007838FE" w:rsidRDefault="007838FE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B6F0460" w14:textId="77777777" w:rsidR="007838FE" w:rsidRDefault="007838FE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C1E8220" w14:textId="77777777" w:rsidR="007838FE" w:rsidRPr="00445EAB" w:rsidRDefault="007838FE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942D539" w14:textId="5F0F5E33" w:rsidR="00DD6AEE" w:rsidRPr="00445EAB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45EAB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25525F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Pr="00445EAB">
        <w:rPr>
          <w:rFonts w:ascii="Times New Roman" w:hAnsi="Times New Roman" w:cs="Times New Roman"/>
          <w:sz w:val="24"/>
          <w:szCs w:val="24"/>
        </w:rPr>
        <w:t>3.2.</w:t>
      </w:r>
      <w:r w:rsidR="00B05C2C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="006E0AD3" w:rsidRPr="00445EAB">
        <w:rPr>
          <w:rFonts w:ascii="Times New Roman" w:hAnsi="Times New Roman" w:cs="Times New Roman"/>
          <w:sz w:val="24"/>
          <w:szCs w:val="24"/>
        </w:rPr>
        <w:t>Projektowane zagospodarowanie terenu</w:t>
      </w:r>
      <w:r w:rsidR="00BF4F9C" w:rsidRPr="00445EAB">
        <w:rPr>
          <w:rFonts w:ascii="Times New Roman" w:hAnsi="Times New Roman" w:cs="Times New Roman"/>
          <w:sz w:val="24"/>
          <w:szCs w:val="24"/>
        </w:rPr>
        <w:t>.</w:t>
      </w:r>
    </w:p>
    <w:p w14:paraId="0BC1CCF1" w14:textId="77777777" w:rsidR="00C431A5" w:rsidRDefault="00C431A5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6F0CA08" w14:textId="3CB9B2BC" w:rsidR="007838FE" w:rsidRDefault="004F690C" w:rsidP="004F690C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zamierzenie inwestycyjne</w:t>
      </w:r>
      <w:r w:rsidR="007838FE">
        <w:rPr>
          <w:rFonts w:ascii="Times New Roman" w:hAnsi="Times New Roman" w:cs="Times New Roman"/>
          <w:sz w:val="24"/>
          <w:szCs w:val="24"/>
        </w:rPr>
        <w:t xml:space="preserve"> – budowa chodnika</w:t>
      </w:r>
      <w:r>
        <w:rPr>
          <w:rFonts w:ascii="Times New Roman" w:hAnsi="Times New Roman" w:cs="Times New Roman"/>
          <w:sz w:val="24"/>
          <w:szCs w:val="24"/>
        </w:rPr>
        <w:t xml:space="preserve"> nie zmienia funkcji obecnego </w:t>
      </w:r>
    </w:p>
    <w:p w14:paraId="754F4FA7" w14:textId="18A2966C" w:rsidR="00750BB7" w:rsidRDefault="00F83E12" w:rsidP="007838F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4F690C">
        <w:rPr>
          <w:rFonts w:ascii="Times New Roman" w:hAnsi="Times New Roman" w:cs="Times New Roman"/>
          <w:sz w:val="24"/>
          <w:szCs w:val="24"/>
        </w:rPr>
        <w:t>agospodarowania</w:t>
      </w:r>
      <w:r w:rsidR="007838FE">
        <w:rPr>
          <w:rFonts w:ascii="Times New Roman" w:hAnsi="Times New Roman" w:cs="Times New Roman"/>
          <w:sz w:val="24"/>
          <w:szCs w:val="24"/>
        </w:rPr>
        <w:t xml:space="preserve"> </w:t>
      </w:r>
      <w:r w:rsidR="00750BB7">
        <w:rPr>
          <w:rFonts w:ascii="Times New Roman" w:hAnsi="Times New Roman" w:cs="Times New Roman"/>
          <w:sz w:val="24"/>
          <w:szCs w:val="24"/>
        </w:rPr>
        <w:t>t</w:t>
      </w:r>
      <w:r w:rsidR="004F690C">
        <w:rPr>
          <w:rFonts w:ascii="Times New Roman" w:hAnsi="Times New Roman" w:cs="Times New Roman"/>
          <w:sz w:val="24"/>
          <w:szCs w:val="24"/>
        </w:rPr>
        <w:t>erenu</w:t>
      </w:r>
      <w:r w:rsidR="00750BB7">
        <w:rPr>
          <w:rFonts w:ascii="Times New Roman" w:hAnsi="Times New Roman" w:cs="Times New Roman"/>
          <w:sz w:val="24"/>
          <w:szCs w:val="24"/>
        </w:rPr>
        <w:t xml:space="preserve"> przylegającego do drogi</w:t>
      </w:r>
      <w:r w:rsidR="004F690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26E97E" w14:textId="28D80E6F" w:rsidR="00750BB7" w:rsidRDefault="00345498" w:rsidP="0028298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Zadaniem budowy</w:t>
      </w:r>
      <w:r w:rsidR="00E70D28">
        <w:rPr>
          <w:rFonts w:ascii="Times New Roman" w:hAnsi="Times New Roman" w:cs="Times New Roman"/>
          <w:sz w:val="24"/>
          <w:szCs w:val="24"/>
        </w:rPr>
        <w:t xml:space="preserve"> chodnika</w:t>
      </w:r>
      <w:r>
        <w:rPr>
          <w:rFonts w:ascii="Times New Roman" w:hAnsi="Times New Roman" w:cs="Times New Roman"/>
          <w:sz w:val="24"/>
          <w:szCs w:val="24"/>
        </w:rPr>
        <w:t xml:space="preserve"> jest</w:t>
      </w:r>
      <w:r w:rsidR="00E70D28">
        <w:rPr>
          <w:rFonts w:ascii="Times New Roman" w:hAnsi="Times New Roman" w:cs="Times New Roman"/>
          <w:sz w:val="24"/>
          <w:szCs w:val="24"/>
        </w:rPr>
        <w:t xml:space="preserve"> poprawienie bezpieczeństwa ruchu na dojściu do szkoły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5B20C3" w14:textId="5F245F2C" w:rsidR="00E70D28" w:rsidRDefault="00E70D28" w:rsidP="00E70D2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od drogi gminnej nr 060125C oraz do nowo powstającej </w:t>
      </w:r>
      <w:r w:rsidRPr="00234C38">
        <w:rPr>
          <w:rFonts w:ascii="Times New Roman" w:hAnsi="Times New Roman" w:cs="Times New Roman"/>
          <w:sz w:val="24"/>
          <w:szCs w:val="24"/>
        </w:rPr>
        <w:t>gminnej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38">
        <w:rPr>
          <w:rFonts w:ascii="Times New Roman" w:hAnsi="Times New Roman" w:cs="Times New Roman"/>
          <w:sz w:val="24"/>
          <w:szCs w:val="24"/>
        </w:rPr>
        <w:t>Biblioteki Publicznej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</w:p>
    <w:p w14:paraId="1266D647" w14:textId="57DADCF2" w:rsidR="00DD6AEE" w:rsidRPr="00DD6AEE" w:rsidRDefault="00E70D28" w:rsidP="00E70D28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 w:rsidRPr="00234C38">
        <w:rPr>
          <w:rFonts w:ascii="Times New Roman" w:hAnsi="Times New Roman" w:cs="Times New Roman"/>
          <w:sz w:val="24"/>
          <w:szCs w:val="24"/>
        </w:rPr>
        <w:t>Centrum</w:t>
      </w:r>
      <w:r>
        <w:rPr>
          <w:rFonts w:ascii="Times New Roman" w:hAnsi="Times New Roman" w:cs="Times New Roman"/>
          <w:sz w:val="24"/>
          <w:szCs w:val="24"/>
        </w:rPr>
        <w:t xml:space="preserve"> Usług</w:t>
      </w:r>
      <w:r w:rsidRPr="00234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C38">
        <w:rPr>
          <w:rFonts w:ascii="Times New Roman" w:hAnsi="Times New Roman" w:cs="Times New Roman"/>
          <w:sz w:val="24"/>
          <w:szCs w:val="24"/>
        </w:rPr>
        <w:t>Kulturalno</w:t>
      </w:r>
      <w:proofErr w:type="spellEnd"/>
      <w:r w:rsidRPr="00234C38">
        <w:rPr>
          <w:rFonts w:ascii="Times New Roman" w:hAnsi="Times New Roman" w:cs="Times New Roman"/>
          <w:sz w:val="24"/>
          <w:szCs w:val="24"/>
        </w:rPr>
        <w:t xml:space="preserve"> – Społecznych w Kolnie</w:t>
      </w:r>
      <w:r w:rsidR="00DD6AEE" w:rsidRPr="00DD6AEE">
        <w:rPr>
          <w:rFonts w:ascii="Times New Roman" w:hAnsi="Times New Roman" w:cs="Times New Roman"/>
          <w:sz w:val="24"/>
          <w:szCs w:val="24"/>
        </w:rPr>
        <w:t>.</w:t>
      </w:r>
    </w:p>
    <w:p w14:paraId="119A9A88" w14:textId="2379A828" w:rsidR="00750BB7" w:rsidRP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Zakres robót obejmuje:</w:t>
      </w:r>
    </w:p>
    <w:p w14:paraId="7FDD2CD1" w14:textId="4B8EEA3A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roboty ziemne</w:t>
      </w:r>
      <w:r w:rsidR="0028298E">
        <w:rPr>
          <w:rFonts w:ascii="Times New Roman" w:hAnsi="Times New Roman" w:cs="Times New Roman"/>
          <w:sz w:val="24"/>
          <w:szCs w:val="24"/>
        </w:rPr>
        <w:t xml:space="preserve">: </w:t>
      </w:r>
      <w:r w:rsidR="004E0A56">
        <w:rPr>
          <w:rFonts w:ascii="Times New Roman" w:hAnsi="Times New Roman" w:cs="Times New Roman"/>
          <w:sz w:val="24"/>
          <w:szCs w:val="24"/>
        </w:rPr>
        <w:t>korytowanie</w:t>
      </w:r>
      <w:r w:rsidR="007B1697">
        <w:rPr>
          <w:rFonts w:ascii="Times New Roman" w:hAnsi="Times New Roman" w:cs="Times New Roman"/>
          <w:sz w:val="24"/>
          <w:szCs w:val="24"/>
        </w:rPr>
        <w:t xml:space="preserve"> pod </w:t>
      </w:r>
      <w:r w:rsidR="004E53DA">
        <w:rPr>
          <w:rFonts w:ascii="Times New Roman" w:hAnsi="Times New Roman" w:cs="Times New Roman"/>
          <w:sz w:val="24"/>
          <w:szCs w:val="24"/>
        </w:rPr>
        <w:t>nawierzchnię</w:t>
      </w:r>
      <w:r w:rsidR="007838FE">
        <w:rPr>
          <w:rFonts w:ascii="Times New Roman" w:hAnsi="Times New Roman" w:cs="Times New Roman"/>
          <w:sz w:val="24"/>
          <w:szCs w:val="24"/>
        </w:rPr>
        <w:t xml:space="preserve"> chodnika i pobocza,</w:t>
      </w:r>
    </w:p>
    <w:p w14:paraId="630D424A" w14:textId="7100DBA3" w:rsidR="00DD6AEE" w:rsidRPr="00DD6AEE" w:rsidRDefault="00DD6AEE" w:rsidP="005300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podbudowy</w:t>
      </w:r>
      <w:r w:rsidR="005300B2">
        <w:rPr>
          <w:rFonts w:ascii="Times New Roman" w:hAnsi="Times New Roman" w:cs="Times New Roman"/>
          <w:sz w:val="24"/>
          <w:szCs w:val="24"/>
        </w:rPr>
        <w:t xml:space="preserve"> z kruszywa kamiennego łamanego,</w:t>
      </w:r>
    </w:p>
    <w:p w14:paraId="6C72AD53" w14:textId="52411640" w:rsidR="00854973" w:rsidRP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5525F">
        <w:rPr>
          <w:rFonts w:ascii="Times New Roman" w:hAnsi="Times New Roman" w:cs="Times New Roman"/>
          <w:sz w:val="24"/>
          <w:szCs w:val="24"/>
        </w:rPr>
        <w:t xml:space="preserve">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nawierzchni jezdni </w:t>
      </w:r>
      <w:bookmarkStart w:id="4" w:name="_Hlk24828210"/>
      <w:r w:rsidR="006F05D6">
        <w:rPr>
          <w:rFonts w:ascii="Times New Roman" w:hAnsi="Times New Roman" w:cs="Times New Roman"/>
          <w:sz w:val="24"/>
          <w:szCs w:val="24"/>
        </w:rPr>
        <w:t xml:space="preserve"> z mieszanki mineralno-bitumicznej</w:t>
      </w:r>
    </w:p>
    <w:bookmarkEnd w:id="4"/>
    <w:p w14:paraId="4E21C6EE" w14:textId="2FD9513E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zjazdów,</w:t>
      </w:r>
    </w:p>
    <w:p w14:paraId="4410BFB5" w14:textId="5444AE9A" w:rsidR="005300B2" w:rsidRPr="00DD6AEE" w:rsidRDefault="005300B2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pobocz</w:t>
      </w:r>
      <w:r w:rsidR="007838F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utwardzon</w:t>
      </w:r>
      <w:r w:rsidR="007838FE">
        <w:rPr>
          <w:rFonts w:ascii="Times New Roman" w:hAnsi="Times New Roman" w:cs="Times New Roman"/>
          <w:sz w:val="24"/>
          <w:szCs w:val="24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 kruszywem</w:t>
      </w:r>
      <w:r w:rsidR="00A86B7D">
        <w:rPr>
          <w:rFonts w:ascii="Times New Roman" w:hAnsi="Times New Roman" w:cs="Times New Roman"/>
          <w:sz w:val="24"/>
          <w:szCs w:val="24"/>
        </w:rPr>
        <w:t>.</w:t>
      </w:r>
    </w:p>
    <w:p w14:paraId="3980F7B3" w14:textId="18F32DF0" w:rsidR="006E0AD3" w:rsidRDefault="0082484D" w:rsidP="00A86B7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C246261" w14:textId="70D6394E" w:rsidR="001C6AD9" w:rsidRDefault="00DD6AEE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5" w:name="_Hlk93343764"/>
      <w:r>
        <w:rPr>
          <w:rFonts w:ascii="Times New Roman" w:hAnsi="Times New Roman" w:cs="Times New Roman"/>
          <w:sz w:val="24"/>
          <w:szCs w:val="24"/>
        </w:rPr>
        <w:t>Warunki gruntowo-wodne</w:t>
      </w:r>
    </w:p>
    <w:p w14:paraId="656165B0" w14:textId="1CBC0102" w:rsidR="005F61FA" w:rsidRDefault="005F61FA" w:rsidP="004D475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</w:p>
    <w:p w14:paraId="7F667B45" w14:textId="77777777" w:rsidR="0081196A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92044">
        <w:rPr>
          <w:rFonts w:ascii="Times New Roman" w:hAnsi="Times New Roman" w:cs="Times New Roman"/>
          <w:sz w:val="24"/>
          <w:szCs w:val="24"/>
        </w:rPr>
        <w:t>R</w:t>
      </w:r>
      <w:r w:rsidRPr="005F61FA">
        <w:rPr>
          <w:rFonts w:ascii="Times New Roman" w:hAnsi="Times New Roman" w:cs="Times New Roman"/>
          <w:sz w:val="24"/>
          <w:szCs w:val="24"/>
        </w:rPr>
        <w:t>ozpoznanie podłoża</w:t>
      </w:r>
      <w:r w:rsidR="0081196A">
        <w:rPr>
          <w:rFonts w:ascii="Times New Roman" w:hAnsi="Times New Roman" w:cs="Times New Roman"/>
          <w:sz w:val="24"/>
          <w:szCs w:val="24"/>
        </w:rPr>
        <w:t xml:space="preserve"> gruntowego - w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 pasie drogowym występują</w:t>
      </w:r>
      <w:r w:rsidR="0010544A">
        <w:rPr>
          <w:rFonts w:ascii="Times New Roman" w:hAnsi="Times New Roman" w:cs="Times New Roman"/>
          <w:sz w:val="24"/>
          <w:szCs w:val="24"/>
        </w:rPr>
        <w:t xml:space="preserve"> proste 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warunki </w:t>
      </w:r>
    </w:p>
    <w:p w14:paraId="751900F9" w14:textId="69E8B72C" w:rsidR="005F61FA" w:rsidRPr="0010544A" w:rsidRDefault="0081196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</w:t>
      </w:r>
      <w:r w:rsidR="00063C78" w:rsidRPr="00063C78">
        <w:rPr>
          <w:rFonts w:ascii="Times New Roman" w:hAnsi="Times New Roman" w:cs="Times New Roman"/>
          <w:sz w:val="24"/>
          <w:szCs w:val="24"/>
        </w:rPr>
        <w:t>runtow</w:t>
      </w:r>
      <w:r w:rsidR="0010544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>grup</w:t>
      </w:r>
      <w:r>
        <w:rPr>
          <w:rFonts w:ascii="Times New Roman" w:hAnsi="Times New Roman" w:cs="Times New Roman"/>
          <w:bCs/>
          <w:sz w:val="24"/>
          <w:szCs w:val="24"/>
        </w:rPr>
        <w:t>ie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 xml:space="preserve"> nośności G1</w:t>
      </w:r>
      <w:r w:rsidR="00063C78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5"/>
    <w:p w14:paraId="1BAF1D19" w14:textId="5B9F8A78" w:rsidR="00DD6AEE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 </w:t>
      </w:r>
      <w:r w:rsidRPr="00622715">
        <w:rPr>
          <w:rFonts w:ascii="Times-Bold" w:hAnsi="Times-Bold" w:cs="Times-Bold"/>
          <w:sz w:val="24"/>
          <w:szCs w:val="24"/>
        </w:rPr>
        <w:t>Woda gruntowa</w:t>
      </w: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w postaci warstwy wodono</w:t>
      </w:r>
      <w:r>
        <w:rPr>
          <w:rFonts w:ascii="TTE1F75978t00" w:hAnsi="TTE1F75978t00" w:cs="TTE1F75978t00"/>
          <w:sz w:val="24"/>
          <w:szCs w:val="24"/>
        </w:rPr>
        <w:t>ś</w:t>
      </w:r>
      <w:r>
        <w:rPr>
          <w:rFonts w:ascii="Times-Roman" w:hAnsi="Times-Roman" w:cs="Times-Roman"/>
          <w:sz w:val="24"/>
          <w:szCs w:val="24"/>
        </w:rPr>
        <w:t>nej wyst</w:t>
      </w:r>
      <w:r>
        <w:rPr>
          <w:rFonts w:ascii="TTE1F75978t00" w:hAnsi="TTE1F75978t00" w:cs="TTE1F7597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puje na gł</w:t>
      </w:r>
      <w:r>
        <w:rPr>
          <w:rFonts w:ascii="TTE1F75978t00" w:hAnsi="TTE1F75978t00" w:cs="TTE1F7597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boko</w:t>
      </w:r>
      <w:r>
        <w:rPr>
          <w:rFonts w:ascii="TTE1F75978t00" w:hAnsi="TTE1F75978t00" w:cs="TTE1F75978t00"/>
          <w:sz w:val="24"/>
          <w:szCs w:val="24"/>
        </w:rPr>
        <w:t>ś</w:t>
      </w:r>
      <w:r>
        <w:rPr>
          <w:rFonts w:ascii="Times-Roman" w:hAnsi="Times-Roman" w:cs="Times-Roman"/>
          <w:sz w:val="24"/>
          <w:szCs w:val="24"/>
        </w:rPr>
        <w:t>ci 1,0-1,9</w:t>
      </w:r>
      <w:r w:rsidR="0010544A">
        <w:rPr>
          <w:rFonts w:ascii="Times-Roman" w:hAnsi="Times-Roman" w:cs="Times-Roman"/>
          <w:sz w:val="24"/>
          <w:szCs w:val="24"/>
        </w:rPr>
        <w:t xml:space="preserve"> m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="0010544A">
        <w:rPr>
          <w:rFonts w:ascii="Times-Roman" w:hAnsi="Times-Roman" w:cs="Times-Roman"/>
          <w:sz w:val="24"/>
          <w:szCs w:val="24"/>
        </w:rPr>
        <w:t>.</w:t>
      </w:r>
    </w:p>
    <w:p w14:paraId="2D4294A7" w14:textId="77777777" w:rsidR="00622715" w:rsidRPr="00622715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60420848" w14:textId="1B0B4561" w:rsidR="00DD6AEE" w:rsidRDefault="005E7C37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Rozwiązania</w:t>
      </w:r>
      <w:r w:rsidR="00C03714">
        <w:rPr>
          <w:rFonts w:ascii="Times New Roman" w:hAnsi="Times New Roman" w:cs="Times New Roman"/>
          <w:sz w:val="24"/>
          <w:szCs w:val="24"/>
        </w:rPr>
        <w:t xml:space="preserve"> projektow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35F1B589" w14:textId="77777777" w:rsidR="00325070" w:rsidRDefault="00325070" w:rsidP="0078504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B2AE47D" w14:textId="20A605EE" w:rsidR="00C03714" w:rsidRDefault="00E01FCD" w:rsidP="00E01FC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5.1.</w:t>
      </w:r>
      <w:r w:rsidR="00C03714">
        <w:rPr>
          <w:rFonts w:ascii="Times New Roman" w:hAnsi="Times New Roman" w:cs="Times New Roman"/>
          <w:sz w:val="24"/>
          <w:szCs w:val="24"/>
        </w:rPr>
        <w:t xml:space="preserve"> Podstawowe parametry techniczne</w:t>
      </w:r>
    </w:p>
    <w:p w14:paraId="4F7C23B4" w14:textId="6C7B1BA0" w:rsidR="0010544A" w:rsidRDefault="00C03714" w:rsidP="001054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6" w:name="_Hlk96021481"/>
      <w:r w:rsidRPr="00C03714">
        <w:rPr>
          <w:rFonts w:ascii="Times New Roman" w:hAnsi="Times New Roman" w:cs="Times New Roman"/>
          <w:sz w:val="24"/>
          <w:szCs w:val="24"/>
        </w:rPr>
        <w:t xml:space="preserve">Projektowane elementy oparto </w:t>
      </w:r>
      <w:r w:rsidR="0010544A">
        <w:rPr>
          <w:rFonts w:ascii="Times New Roman" w:hAnsi="Times New Roman" w:cs="Times New Roman"/>
          <w:sz w:val="24"/>
          <w:szCs w:val="24"/>
        </w:rPr>
        <w:t>o</w:t>
      </w:r>
      <w:r w:rsidR="0010544A" w:rsidRP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10544A" w:rsidRPr="0010544A">
        <w:rPr>
          <w:rFonts w:ascii="Times New Roman" w:hAnsi="Times New Roman" w:cs="Times New Roman"/>
        </w:rPr>
        <w:t xml:space="preserve">Rozporządzenie Ministra Infrastruktury z dnia 24 czerwca </w:t>
      </w:r>
      <w:r w:rsidR="0010544A">
        <w:rPr>
          <w:rFonts w:ascii="Times New Roman" w:hAnsi="Times New Roman" w:cs="Times New Roman"/>
        </w:rPr>
        <w:t xml:space="preserve">  </w:t>
      </w:r>
    </w:p>
    <w:p w14:paraId="45A50035" w14:textId="1D499017" w:rsidR="0010544A" w:rsidRPr="0010544A" w:rsidRDefault="0010544A" w:rsidP="0010544A">
      <w:pPr>
        <w:pStyle w:val="Bezodstpw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roku </w:t>
      </w:r>
      <w:r w:rsidRPr="0010544A">
        <w:rPr>
          <w:rFonts w:ascii="Times New Roman" w:hAnsi="Times New Roman" w:cs="Times New Roman"/>
        </w:rPr>
        <w:t>w sprawie przepisów techniczno-budowlanych dotyczących dróg publicznych</w:t>
      </w:r>
    </w:p>
    <w:p w14:paraId="13B6429E" w14:textId="5535EFCF" w:rsidR="0010544A" w:rsidRPr="0010544A" w:rsidRDefault="0010544A" w:rsidP="0010544A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Dz.U.2022.1518 z dnia 2022.07.20.</w:t>
      </w:r>
    </w:p>
    <w:bookmarkEnd w:id="6"/>
    <w:p w14:paraId="014E3582" w14:textId="0F918FD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Przyjęte parametry techniczne:</w:t>
      </w:r>
    </w:p>
    <w:p w14:paraId="306774CC" w14:textId="6782FE43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klasa drogi - </w:t>
      </w:r>
      <w:r w:rsidR="00A114A4">
        <w:rPr>
          <w:rFonts w:ascii="Times New Roman" w:hAnsi="Times New Roman" w:cs="Times New Roman"/>
          <w:sz w:val="24"/>
          <w:szCs w:val="24"/>
        </w:rPr>
        <w:t>L</w:t>
      </w:r>
    </w:p>
    <w:p w14:paraId="5A835144" w14:textId="0F51AEAB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kategoria ruchu - KR1 </w:t>
      </w:r>
    </w:p>
    <w:p w14:paraId="7AD1940D" w14:textId="6F18A2BE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długość odcink</w:t>
      </w:r>
      <w:r w:rsidR="00A114A4">
        <w:rPr>
          <w:rFonts w:ascii="Times New Roman" w:hAnsi="Times New Roman" w:cs="Times New Roman"/>
          <w:sz w:val="24"/>
          <w:szCs w:val="24"/>
        </w:rPr>
        <w:t>a</w:t>
      </w:r>
      <w:r w:rsidR="00F83E12">
        <w:rPr>
          <w:rFonts w:ascii="Times New Roman" w:hAnsi="Times New Roman" w:cs="Times New Roman"/>
          <w:sz w:val="24"/>
          <w:szCs w:val="24"/>
        </w:rPr>
        <w:t xml:space="preserve"> chodnika</w:t>
      </w:r>
      <w:r w:rsidR="008B03B2">
        <w:rPr>
          <w:rFonts w:ascii="Times New Roman" w:hAnsi="Times New Roman" w:cs="Times New Roman"/>
          <w:sz w:val="24"/>
          <w:szCs w:val="24"/>
        </w:rPr>
        <w:t xml:space="preserve"> </w:t>
      </w:r>
      <w:r w:rsidR="0081196A">
        <w:rPr>
          <w:rFonts w:ascii="Times New Roman" w:hAnsi="Times New Roman" w:cs="Times New Roman"/>
          <w:sz w:val="24"/>
          <w:szCs w:val="24"/>
        </w:rPr>
        <w:t>–</w:t>
      </w:r>
      <w:r w:rsidR="00395DDB">
        <w:rPr>
          <w:rFonts w:ascii="Times New Roman" w:hAnsi="Times New Roman" w:cs="Times New Roman"/>
          <w:sz w:val="24"/>
          <w:szCs w:val="24"/>
        </w:rPr>
        <w:t xml:space="preserve"> 0</w:t>
      </w:r>
      <w:r w:rsidR="0081196A">
        <w:rPr>
          <w:rFonts w:ascii="Times New Roman" w:hAnsi="Times New Roman" w:cs="Times New Roman"/>
          <w:sz w:val="24"/>
          <w:szCs w:val="24"/>
        </w:rPr>
        <w:t>,</w:t>
      </w:r>
      <w:r w:rsidR="00F83E12">
        <w:rPr>
          <w:rFonts w:ascii="Times New Roman" w:hAnsi="Times New Roman" w:cs="Times New Roman"/>
          <w:sz w:val="24"/>
          <w:szCs w:val="24"/>
        </w:rPr>
        <w:t>295</w:t>
      </w:r>
      <w:r w:rsidR="00395DDB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55299FEC" w14:textId="74C6D53D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</w:t>
      </w:r>
      <w:r w:rsidR="00F83E12">
        <w:rPr>
          <w:rFonts w:ascii="Times New Roman" w:hAnsi="Times New Roman" w:cs="Times New Roman"/>
          <w:sz w:val="24"/>
          <w:szCs w:val="24"/>
        </w:rPr>
        <w:t>chodnika</w:t>
      </w:r>
      <w:r w:rsidRPr="00C03714">
        <w:rPr>
          <w:rFonts w:ascii="Times New Roman" w:hAnsi="Times New Roman" w:cs="Times New Roman"/>
          <w:sz w:val="24"/>
          <w:szCs w:val="24"/>
        </w:rPr>
        <w:t xml:space="preserve"> </w:t>
      </w:r>
      <w:r w:rsidR="00F83E12">
        <w:rPr>
          <w:rFonts w:ascii="Times New Roman" w:hAnsi="Times New Roman" w:cs="Times New Roman"/>
          <w:sz w:val="24"/>
          <w:szCs w:val="24"/>
        </w:rPr>
        <w:t>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F83E12">
        <w:rPr>
          <w:rFonts w:ascii="Times New Roman" w:hAnsi="Times New Roman" w:cs="Times New Roman"/>
          <w:sz w:val="24"/>
          <w:szCs w:val="24"/>
        </w:rPr>
        <w:t>1,8</w:t>
      </w:r>
      <w:r w:rsidR="00A275D4">
        <w:rPr>
          <w:rFonts w:ascii="Times New Roman" w:hAnsi="Times New Roman" w:cs="Times New Roman"/>
          <w:sz w:val="24"/>
          <w:szCs w:val="24"/>
        </w:rPr>
        <w:t xml:space="preserve"> m  </w:t>
      </w:r>
    </w:p>
    <w:p w14:paraId="658F8BCB" w14:textId="77777777" w:rsidR="00F83E12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7" w:name="_Hlk56964255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szerokość pobocz</w:t>
      </w:r>
      <w:r w:rsidR="00F83E12">
        <w:rPr>
          <w:rFonts w:ascii="Times New Roman" w:hAnsi="Times New Roman" w:cs="Times New Roman"/>
          <w:sz w:val="24"/>
          <w:szCs w:val="24"/>
        </w:rPr>
        <w:t>a</w:t>
      </w:r>
      <w:r w:rsidRPr="00C03714">
        <w:rPr>
          <w:rFonts w:ascii="Times New Roman" w:hAnsi="Times New Roman" w:cs="Times New Roman"/>
          <w:sz w:val="24"/>
          <w:szCs w:val="24"/>
        </w:rPr>
        <w:t xml:space="preserve"> </w:t>
      </w:r>
      <w:r w:rsidR="0081196A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 </w:t>
      </w:r>
      <w:r w:rsidR="00A86B7D">
        <w:rPr>
          <w:rFonts w:ascii="Times New Roman" w:hAnsi="Times New Roman" w:cs="Times New Roman"/>
          <w:sz w:val="24"/>
          <w:szCs w:val="24"/>
        </w:rPr>
        <w:t>0,</w:t>
      </w:r>
      <w:r w:rsidR="00F83E12">
        <w:rPr>
          <w:rFonts w:ascii="Times New Roman" w:hAnsi="Times New Roman" w:cs="Times New Roman"/>
          <w:sz w:val="24"/>
          <w:szCs w:val="24"/>
        </w:rPr>
        <w:t>7</w:t>
      </w:r>
      <w:r w:rsidR="009A1EBE">
        <w:rPr>
          <w:rFonts w:ascii="Times New Roman" w:hAnsi="Times New Roman" w:cs="Times New Roman"/>
          <w:sz w:val="24"/>
          <w:szCs w:val="24"/>
        </w:rPr>
        <w:t>5</w:t>
      </w:r>
      <w:r w:rsidR="00A86B7D">
        <w:rPr>
          <w:rFonts w:ascii="Times New Roman" w:hAnsi="Times New Roman" w:cs="Times New Roman"/>
          <w:sz w:val="24"/>
          <w:szCs w:val="24"/>
        </w:rPr>
        <w:t xml:space="preserve"> m</w:t>
      </w:r>
    </w:p>
    <w:p w14:paraId="5D042985" w14:textId="1CACB22D" w:rsidR="00C03714" w:rsidRPr="00C03714" w:rsidRDefault="00F83E12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3714">
        <w:rPr>
          <w:rFonts w:ascii="Times New Roman" w:hAnsi="Times New Roman" w:cs="Times New Roman"/>
          <w:sz w:val="24"/>
          <w:szCs w:val="24"/>
        </w:rPr>
        <w:t>- szerokość pobocz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037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gruntowego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0,25 m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bookmarkEnd w:id="7"/>
    </w:p>
    <w:p w14:paraId="03B9C7FC" w14:textId="3E9D9206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spadki poprzeczne:</w:t>
      </w:r>
    </w:p>
    <w:p w14:paraId="2F34A6FF" w14:textId="09735826" w:rsidR="008000E9" w:rsidRPr="00C03714" w:rsidRDefault="00C03714" w:rsidP="006C1E6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</w:t>
      </w:r>
      <w:r w:rsidR="00F83E12">
        <w:rPr>
          <w:rFonts w:ascii="Times New Roman" w:hAnsi="Times New Roman" w:cs="Times New Roman"/>
          <w:sz w:val="24"/>
          <w:szCs w:val="24"/>
        </w:rPr>
        <w:t>chodnika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9A1EBE">
        <w:rPr>
          <w:rFonts w:ascii="Times New Roman" w:hAnsi="Times New Roman" w:cs="Times New Roman"/>
          <w:sz w:val="24"/>
          <w:szCs w:val="24"/>
        </w:rPr>
        <w:t>2</w:t>
      </w:r>
      <w:r w:rsidR="005300B2">
        <w:rPr>
          <w:rFonts w:ascii="Times New Roman" w:hAnsi="Times New Roman" w:cs="Times New Roman"/>
          <w:sz w:val="24"/>
          <w:szCs w:val="24"/>
        </w:rPr>
        <w:t>,</w:t>
      </w:r>
      <w:r w:rsidR="006C1E6F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 xml:space="preserve">% </w:t>
      </w:r>
      <w:r w:rsidR="00F83E12">
        <w:rPr>
          <w:rFonts w:ascii="Times New Roman" w:hAnsi="Times New Roman" w:cs="Times New Roman"/>
          <w:sz w:val="24"/>
          <w:szCs w:val="24"/>
        </w:rPr>
        <w:t>jednostronny</w:t>
      </w:r>
    </w:p>
    <w:p w14:paraId="06C41E24" w14:textId="0E351B01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</w:t>
      </w:r>
      <w:bookmarkStart w:id="8" w:name="_Hlk189385981"/>
      <w:r w:rsidRPr="00C03714">
        <w:rPr>
          <w:rFonts w:ascii="Times New Roman" w:hAnsi="Times New Roman" w:cs="Times New Roman"/>
          <w:sz w:val="24"/>
          <w:szCs w:val="24"/>
        </w:rPr>
        <w:t>pobocz</w:t>
      </w:r>
      <w:r w:rsidR="00F83E12">
        <w:rPr>
          <w:rFonts w:ascii="Times New Roman" w:hAnsi="Times New Roman" w:cs="Times New Roman"/>
          <w:sz w:val="24"/>
          <w:szCs w:val="24"/>
        </w:rPr>
        <w:t>a</w:t>
      </w:r>
      <w:r w:rsidRPr="00C03714">
        <w:rPr>
          <w:rFonts w:ascii="Times New Roman" w:hAnsi="Times New Roman" w:cs="Times New Roman"/>
          <w:sz w:val="24"/>
          <w:szCs w:val="24"/>
        </w:rPr>
        <w:t xml:space="preserve"> </w:t>
      </w:r>
      <w:r w:rsidR="008B03B2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- </w:t>
      </w:r>
      <w:r w:rsidR="00F83E12">
        <w:rPr>
          <w:rFonts w:ascii="Times New Roman" w:hAnsi="Times New Roman" w:cs="Times New Roman"/>
          <w:sz w:val="24"/>
          <w:szCs w:val="24"/>
        </w:rPr>
        <w:t>3</w:t>
      </w:r>
      <w:r w:rsidRPr="00C03714">
        <w:rPr>
          <w:rFonts w:ascii="Times New Roman" w:hAnsi="Times New Roman" w:cs="Times New Roman"/>
          <w:sz w:val="24"/>
          <w:szCs w:val="24"/>
        </w:rPr>
        <w:t xml:space="preserve">%  </w:t>
      </w:r>
      <w:bookmarkEnd w:id="8"/>
    </w:p>
    <w:p w14:paraId="05C4B4B3" w14:textId="77A1EA6B" w:rsidR="00395DDB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9" w:name="_Hlk56964411"/>
      <w:r w:rsidRPr="00C0371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End w:id="9"/>
      <w:r w:rsidR="00F83E12">
        <w:rPr>
          <w:rFonts w:ascii="Times New Roman" w:hAnsi="Times New Roman" w:cs="Times New Roman"/>
          <w:sz w:val="24"/>
          <w:szCs w:val="24"/>
        </w:rPr>
        <w:t xml:space="preserve">    - </w:t>
      </w:r>
      <w:r w:rsidR="00F83E12" w:rsidRPr="00C03714">
        <w:rPr>
          <w:rFonts w:ascii="Times New Roman" w:hAnsi="Times New Roman" w:cs="Times New Roman"/>
          <w:sz w:val="24"/>
          <w:szCs w:val="24"/>
        </w:rPr>
        <w:t>pobocz</w:t>
      </w:r>
      <w:r w:rsidR="00F83E12">
        <w:rPr>
          <w:rFonts w:ascii="Times New Roman" w:hAnsi="Times New Roman" w:cs="Times New Roman"/>
          <w:sz w:val="24"/>
          <w:szCs w:val="24"/>
        </w:rPr>
        <w:t>a</w:t>
      </w:r>
      <w:r w:rsidR="00F83E12" w:rsidRPr="00C03714">
        <w:rPr>
          <w:rFonts w:ascii="Times New Roman" w:hAnsi="Times New Roman" w:cs="Times New Roman"/>
          <w:sz w:val="24"/>
          <w:szCs w:val="24"/>
        </w:rPr>
        <w:t xml:space="preserve"> </w:t>
      </w:r>
      <w:r w:rsidR="00F83E12">
        <w:rPr>
          <w:rFonts w:ascii="Times New Roman" w:hAnsi="Times New Roman" w:cs="Times New Roman"/>
          <w:sz w:val="24"/>
          <w:szCs w:val="24"/>
        </w:rPr>
        <w:t>gruntowego</w:t>
      </w:r>
      <w:r w:rsidR="00F83E12" w:rsidRPr="00C03714">
        <w:rPr>
          <w:rFonts w:ascii="Times New Roman" w:hAnsi="Times New Roman" w:cs="Times New Roman"/>
          <w:sz w:val="24"/>
          <w:szCs w:val="24"/>
        </w:rPr>
        <w:t xml:space="preserve"> - </w:t>
      </w:r>
      <w:r w:rsidR="00F83E12">
        <w:rPr>
          <w:rFonts w:ascii="Times New Roman" w:hAnsi="Times New Roman" w:cs="Times New Roman"/>
          <w:sz w:val="24"/>
          <w:szCs w:val="24"/>
        </w:rPr>
        <w:t>4</w:t>
      </w:r>
      <w:r w:rsidR="00F83E12" w:rsidRPr="00C03714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4DBB8FDB" w14:textId="77777777" w:rsidR="00F83E12" w:rsidRDefault="00F83E12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C3A37D0" w14:textId="18599C4F" w:rsidR="0078504E" w:rsidRDefault="00C03714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 w:rsidRPr="00033003">
        <w:rPr>
          <w:rFonts w:ascii="Times New Roman" w:hAnsi="Times New Roman" w:cs="Times New Roman"/>
          <w:sz w:val="24"/>
          <w:szCs w:val="24"/>
        </w:rPr>
        <w:t xml:space="preserve">.2. </w:t>
      </w:r>
      <w:r w:rsidRPr="00033003">
        <w:rPr>
          <w:rFonts w:ascii="Times New Roman" w:hAnsi="Times New Roman" w:cs="Times New Roman"/>
          <w:sz w:val="24"/>
          <w:szCs w:val="24"/>
          <w:lang w:eastAsia="pl-PL"/>
        </w:rPr>
        <w:t>Rozwiązania projektowe w planie sytuacyjnym</w:t>
      </w:r>
      <w:r w:rsidR="00A36976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812A048" w14:textId="71AF3E46" w:rsidR="00C73F51" w:rsidRDefault="00C73F51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10" w:name="_Hlk94257323"/>
    </w:p>
    <w:bookmarkEnd w:id="10"/>
    <w:p w14:paraId="6B9DF019" w14:textId="2ECBE5FA" w:rsidR="00B849ED" w:rsidRDefault="00CC776F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Odcinek 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 xml:space="preserve">chodnika </w:t>
      </w:r>
      <w:r>
        <w:rPr>
          <w:rFonts w:ascii="Times New Roman" w:hAnsi="Times New Roman" w:cs="Times New Roman"/>
          <w:sz w:val="24"/>
          <w:szCs w:val="24"/>
          <w:lang w:eastAsia="pl-PL"/>
        </w:rPr>
        <w:t>długości 0,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295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km.</w:t>
      </w:r>
      <w:r w:rsidR="00C51BC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>Szeroko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ści: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chodnika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–</w:t>
      </w:r>
      <w:r w:rsidR="00FA360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1,8</w:t>
      </w:r>
      <w:r w:rsidR="00FA360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m</w:t>
      </w:r>
      <w:bookmarkStart w:id="11" w:name="_Hlk118494230"/>
      <w:r>
        <w:rPr>
          <w:rFonts w:ascii="Times New Roman" w:hAnsi="Times New Roman" w:cs="Times New Roman"/>
          <w:sz w:val="24"/>
          <w:szCs w:val="24"/>
          <w:lang w:eastAsia="pl-PL"/>
        </w:rPr>
        <w:t>, p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>obocz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60E5A95A" w14:textId="6E075D5E" w:rsidR="00A44123" w:rsidRDefault="00B849ED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z kruszywa kamiennego</w:t>
      </w:r>
      <w:r w:rsidR="00F40A29">
        <w:rPr>
          <w:rFonts w:ascii="Times New Roman" w:hAnsi="Times New Roman" w:cs="Times New Roman"/>
          <w:sz w:val="24"/>
          <w:szCs w:val="24"/>
          <w:lang w:eastAsia="pl-PL"/>
        </w:rPr>
        <w:t xml:space="preserve"> -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0,</w:t>
      </w:r>
      <w:r>
        <w:rPr>
          <w:rFonts w:ascii="Times New Roman" w:hAnsi="Times New Roman" w:cs="Times New Roman"/>
          <w:sz w:val="24"/>
          <w:szCs w:val="24"/>
          <w:lang w:eastAsia="pl-PL"/>
        </w:rPr>
        <w:t>7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>5 m</w:t>
      </w:r>
      <w:r>
        <w:rPr>
          <w:rFonts w:ascii="Times New Roman" w:hAnsi="Times New Roman" w:cs="Times New Roman"/>
          <w:sz w:val="24"/>
          <w:szCs w:val="24"/>
          <w:lang w:eastAsia="pl-PL"/>
        </w:rPr>
        <w:t>, pobocza gruntowego – 0,25 m</w:t>
      </w:r>
      <w:r w:rsidR="00C73F51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bookmarkEnd w:id="11"/>
    <w:p w14:paraId="237A37C7" w14:textId="26ACA0A6" w:rsidR="00C73F51" w:rsidRDefault="00E173CF" w:rsidP="00FA3600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bookmarkStart w:id="12" w:name="_Hlk118494649"/>
      <w:r>
        <w:rPr>
          <w:rFonts w:ascii="Times New Roman" w:hAnsi="Times New Roman" w:cs="Times New Roman"/>
          <w:sz w:val="24"/>
          <w:szCs w:val="24"/>
          <w:lang w:eastAsia="pl-PL"/>
        </w:rPr>
        <w:t xml:space="preserve">Geometria – 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 xml:space="preserve">tak jak na 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>odcink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u drogi powiatowej nr 1605C.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bookmarkEnd w:id="12"/>
    </w:p>
    <w:p w14:paraId="1BC5C2F5" w14:textId="73E9C29D" w:rsidR="00D2143B" w:rsidRDefault="008600FD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2FF15C50" w14:textId="77777777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5.3. Rozwiązania w profilu podłużnym</w:t>
      </w:r>
    </w:p>
    <w:p w14:paraId="0236F462" w14:textId="1FC15A0D" w:rsidR="00B849ED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Niweleta 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chodnika – tak jak drogi powiatowej nr 1605C. Poziom nawierzchni z</w:t>
      </w:r>
      <w:r>
        <w:rPr>
          <w:rFonts w:ascii="Times New Roman" w:hAnsi="Times New Roman" w:cs="Times New Roman"/>
          <w:sz w:val="24"/>
          <w:szCs w:val="24"/>
          <w:lang w:eastAsia="pl-PL"/>
        </w:rPr>
        <w:t>ostał</w:t>
      </w:r>
    </w:p>
    <w:p w14:paraId="06273517" w14:textId="547EA1D7" w:rsidR="00D2143B" w:rsidRDefault="00B849ED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FA5CAB">
        <w:rPr>
          <w:rFonts w:ascii="Times New Roman" w:hAnsi="Times New Roman" w:cs="Times New Roman"/>
          <w:sz w:val="24"/>
          <w:szCs w:val="24"/>
          <w:lang w:eastAsia="pl-PL"/>
        </w:rPr>
        <w:t>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bniżony </w:t>
      </w:r>
      <w:r w:rsidR="00FA5CAB">
        <w:rPr>
          <w:rFonts w:ascii="Times New Roman" w:hAnsi="Times New Roman" w:cs="Times New Roman"/>
          <w:sz w:val="24"/>
          <w:szCs w:val="24"/>
          <w:lang w:eastAsia="pl-PL"/>
        </w:rPr>
        <w:t>od krawędzi jezdni o 3 cm.</w:t>
      </w:r>
      <w:bookmarkStart w:id="13" w:name="_Hlk95987412"/>
      <w:bookmarkStart w:id="14" w:name="_Hlk118494592"/>
    </w:p>
    <w:p w14:paraId="3863FC2F" w14:textId="68A4D2AC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Na początku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odcinka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niweletę dowiązano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nawierzchni </w:t>
      </w:r>
      <w:r w:rsidR="00FA5CAB">
        <w:rPr>
          <w:rFonts w:ascii="Times New Roman" w:hAnsi="Times New Roman" w:cs="Times New Roman"/>
          <w:sz w:val="24"/>
          <w:szCs w:val="24"/>
          <w:lang w:eastAsia="pl-PL"/>
        </w:rPr>
        <w:t xml:space="preserve">zjazdu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>bitumiczne</w:t>
      </w:r>
      <w:r w:rsidR="00FA5CAB">
        <w:rPr>
          <w:rFonts w:ascii="Times New Roman" w:hAnsi="Times New Roman" w:cs="Times New Roman"/>
          <w:sz w:val="24"/>
          <w:szCs w:val="24"/>
          <w:lang w:eastAsia="pl-PL"/>
        </w:rPr>
        <w:t>go przy</w:t>
      </w:r>
    </w:p>
    <w:p w14:paraId="2BAA19FE" w14:textId="103B3CE8" w:rsidR="008E0758" w:rsidRDefault="008E0758" w:rsidP="006815B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B66BBE"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="00FA5CAB">
        <w:rPr>
          <w:rFonts w:ascii="Times New Roman" w:hAnsi="Times New Roman" w:cs="Times New Roman"/>
          <w:sz w:val="24"/>
          <w:szCs w:val="24"/>
          <w:lang w:eastAsia="pl-PL"/>
        </w:rPr>
        <w:t>zkole</w:t>
      </w:r>
      <w:bookmarkEnd w:id="13"/>
      <w:r w:rsidR="00FA5CAB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bookmarkEnd w:id="14"/>
    <w:p w14:paraId="7E7054D7" w14:textId="6CF2DB7A" w:rsidR="008E0758" w:rsidRDefault="00375CED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E2015F9" w14:textId="3D72FE64" w:rsidR="00033003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07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Zjazdy</w:t>
      </w:r>
    </w:p>
    <w:p w14:paraId="1A763F9E" w14:textId="77777777" w:rsidR="008600FD" w:rsidRDefault="008600FD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4429692" w14:textId="65827359" w:rsidR="008506AC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547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rojektuje się 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 w:rsidR="005B6342">
        <w:rPr>
          <w:rFonts w:ascii="Times New Roman" w:hAnsi="Times New Roman" w:cs="Times New Roman"/>
          <w:sz w:val="24"/>
          <w:szCs w:val="24"/>
        </w:rPr>
        <w:t>1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zjazd na grunt przylegając</w:t>
      </w:r>
      <w:r w:rsidR="005B6342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do drogi</w:t>
      </w:r>
      <w:r w:rsidR="005B6342">
        <w:rPr>
          <w:rFonts w:ascii="Times New Roman" w:hAnsi="Times New Roman" w:cs="Times New Roman"/>
          <w:sz w:val="24"/>
          <w:szCs w:val="24"/>
        </w:rPr>
        <w:t xml:space="preserve">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 xml:space="preserve">o powierzchni  </w:t>
      </w:r>
      <w:r w:rsidR="005B6342">
        <w:rPr>
          <w:rFonts w:ascii="Times New Roman" w:hAnsi="Times New Roman" w:cs="Times New Roman"/>
          <w:sz w:val="24"/>
          <w:szCs w:val="24"/>
          <w:lang w:eastAsia="pl-PL"/>
        </w:rPr>
        <w:t>18</w:t>
      </w:r>
      <w:r w:rsidR="003D08F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="00E53D83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FF3061">
        <w:rPr>
          <w:rFonts w:ascii="Times New Roman" w:hAnsi="Times New Roman" w:cs="Times New Roman"/>
          <w:sz w:val="24"/>
          <w:szCs w:val="24"/>
        </w:rPr>
        <w:t>.</w:t>
      </w:r>
    </w:p>
    <w:p w14:paraId="1CF3C996" w14:textId="53E1D168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Rzędn</w:t>
      </w:r>
      <w:r w:rsidR="005B6342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należy dostosować do poziomu nawierzchni jezdni oraz  przyległego terenu</w:t>
      </w:r>
      <w:r w:rsidR="00AD2222">
        <w:rPr>
          <w:rFonts w:ascii="Times New Roman" w:hAnsi="Times New Roman" w:cs="Times New Roman"/>
          <w:sz w:val="24"/>
          <w:szCs w:val="24"/>
        </w:rPr>
        <w:t>.</w:t>
      </w:r>
    </w:p>
    <w:p w14:paraId="0873A01E" w14:textId="77777777" w:rsidR="00270EBA" w:rsidRDefault="00270EBA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676D2E" w14:textId="5E4BE931" w:rsidR="00AD2222" w:rsidRDefault="00AD222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15B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B7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 nawierzchni</w:t>
      </w:r>
      <w:r w:rsidR="005B4A2C">
        <w:rPr>
          <w:rFonts w:ascii="Times New Roman" w:hAnsi="Times New Roman" w:cs="Times New Roman"/>
          <w:sz w:val="24"/>
          <w:szCs w:val="24"/>
        </w:rPr>
        <w:t>e</w:t>
      </w:r>
    </w:p>
    <w:p w14:paraId="0C201449" w14:textId="7EDE471D" w:rsidR="005323DA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</w:t>
      </w:r>
      <w:r>
        <w:rPr>
          <w:rFonts w:ascii="Times New Roman" w:hAnsi="Times New Roman" w:cs="Times New Roman"/>
          <w:sz w:val="24"/>
          <w:szCs w:val="24"/>
        </w:rPr>
        <w:t>konstrukcje nawierzchni</w:t>
      </w:r>
      <w:r w:rsidRPr="00C03714">
        <w:rPr>
          <w:rFonts w:ascii="Times New Roman" w:hAnsi="Times New Roman" w:cs="Times New Roman"/>
          <w:sz w:val="24"/>
          <w:szCs w:val="24"/>
        </w:rPr>
        <w:t xml:space="preserve"> oparto o ustalenia wynikające z </w:t>
      </w:r>
    </w:p>
    <w:p w14:paraId="78C00658" w14:textId="6CDCF8E2" w:rsidR="00FF3061" w:rsidRPr="00FF3061" w:rsidRDefault="00FF3061" w:rsidP="00FF306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</w:t>
      </w:r>
      <w:r w:rsidRPr="00FF3061"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79C0448B" w14:textId="6A71A2D1" w:rsid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techniczno-budowlanych dotyczących dróg publicznych  - Dz.U.2022.1518 </w:t>
      </w:r>
    </w:p>
    <w:p w14:paraId="4222AC3B" w14:textId="4820D1B3" w:rsidR="00B40C52" w:rsidRP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z dnia  2022.07.20.</w:t>
      </w:r>
      <w:bookmarkStart w:id="15" w:name="_Hlk118497226"/>
    </w:p>
    <w:p w14:paraId="373F9D4F" w14:textId="77777777" w:rsidR="003921A1" w:rsidRDefault="003921A1" w:rsidP="003921A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16" w:name="_Hlk188952806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5B6342">
        <w:rPr>
          <w:rFonts w:ascii="Times New Roman" w:hAnsi="Times New Roman" w:cs="Times New Roman"/>
          <w:sz w:val="24"/>
          <w:szCs w:val="24"/>
          <w:lang w:eastAsia="pl-PL"/>
        </w:rPr>
        <w:t>N</w:t>
      </w:r>
      <w:r w:rsidR="00FF3061">
        <w:rPr>
          <w:rFonts w:ascii="Times New Roman" w:hAnsi="Times New Roman" w:cs="Times New Roman"/>
          <w:sz w:val="24"/>
          <w:szCs w:val="24"/>
          <w:lang w:eastAsia="pl-PL"/>
        </w:rPr>
        <w:t>awierzchni</w:t>
      </w:r>
      <w:r w:rsidR="005B4A2C">
        <w:rPr>
          <w:rFonts w:ascii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1D7637B9" w14:textId="4A367234" w:rsidR="005B6342" w:rsidRPr="003921A1" w:rsidRDefault="003921A1" w:rsidP="003921A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-</w:t>
      </w:r>
      <w:r w:rsidR="005B4A2C">
        <w:rPr>
          <w:rFonts w:ascii="Times New Roman" w:hAnsi="Times New Roman" w:cs="Times New Roman"/>
          <w:sz w:val="24"/>
          <w:szCs w:val="24"/>
          <w:lang w:eastAsia="pl-PL"/>
        </w:rPr>
        <w:t xml:space="preserve"> jezdni</w:t>
      </w:r>
      <w:bookmarkStart w:id="17" w:name="_Hlk189387678"/>
      <w:bookmarkEnd w:id="16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5B6342">
        <w:rPr>
          <w:rFonts w:ascii="Times New Roman" w:eastAsia="Times New Roman" w:hAnsi="Times New Roman" w:cs="Times New Roman"/>
          <w:sz w:val="24"/>
          <w:szCs w:val="24"/>
          <w:lang w:eastAsia="pl-PL"/>
        </w:rPr>
        <w:t>z mieszanki mineralno-bitumicznej</w:t>
      </w:r>
    </w:p>
    <w:bookmarkEnd w:id="17"/>
    <w:p w14:paraId="36701620" w14:textId="7F65D2DA" w:rsidR="005B6342" w:rsidRDefault="003921A1" w:rsidP="003921A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- </w:t>
      </w:r>
      <w:r w:rsidR="005B6342">
        <w:rPr>
          <w:rFonts w:ascii="Times New Roman" w:hAnsi="Times New Roman" w:cs="Times New Roman"/>
          <w:sz w:val="24"/>
          <w:szCs w:val="24"/>
          <w:lang w:eastAsia="pl-PL"/>
        </w:rPr>
        <w:t>zjazdu</w:t>
      </w:r>
      <w:bookmarkStart w:id="18" w:name="_Hlk189387766"/>
      <w:r w:rsidR="005B6342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5B6342">
        <w:rPr>
          <w:rFonts w:ascii="Times New Roman" w:eastAsia="Times New Roman" w:hAnsi="Times New Roman" w:cs="Times New Roman"/>
          <w:sz w:val="24"/>
          <w:szCs w:val="24"/>
          <w:lang w:eastAsia="pl-PL"/>
        </w:rPr>
        <w:t>z mieszanki mineralno-bitumicznej</w:t>
      </w:r>
      <w:bookmarkEnd w:id="18"/>
    </w:p>
    <w:p w14:paraId="69F1DF74" w14:textId="680AA32A" w:rsidR="00912065" w:rsidRPr="003921A1" w:rsidRDefault="005B6342" w:rsidP="003921A1">
      <w:pPr>
        <w:pStyle w:val="Bezodstpw"/>
        <w:ind w:left="4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19" w:name="_Hlk56966787"/>
      <w:bookmarkStart w:id="20" w:name="_Hlk93389897"/>
      <w:bookmarkStart w:id="21" w:name="_Hlk93389998"/>
      <w:bookmarkStart w:id="22" w:name="_Hlk118496597"/>
      <w:r w:rsidR="003921A1">
        <w:rPr>
          <w:rFonts w:ascii="Times New Roman" w:eastAsia="Times New Roman" w:hAnsi="Times New Roman" w:cs="Times New Roman"/>
          <w:sz w:val="24"/>
          <w:szCs w:val="24"/>
          <w:lang w:eastAsia="pl-PL"/>
        </w:rPr>
        <w:t>- p</w:t>
      </w:r>
      <w:r w:rsidR="00912065" w:rsidRP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obocze </w:t>
      </w:r>
      <w:r w:rsidR="003F7FB9" w:rsidRP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912065" w:rsidRP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kruszyw</w:t>
      </w:r>
      <w:r w:rsidR="003F7FB9" w:rsidRP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912065" w:rsidRP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4912" w:rsidRP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>kamiennego</w:t>
      </w:r>
      <w:r w:rsidR="00912065" w:rsidRP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bookmarkEnd w:id="15"/>
    <w:bookmarkEnd w:id="19"/>
    <w:bookmarkEnd w:id="20"/>
    <w:bookmarkEnd w:id="21"/>
    <w:bookmarkEnd w:id="22"/>
    <w:p w14:paraId="2453140D" w14:textId="0F7560EF" w:rsidR="004B4912" w:rsidRPr="005B4A2C" w:rsidRDefault="004B4912" w:rsidP="00033003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C8686A" w14:textId="3AD9EE97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815B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Odwodnienie</w:t>
      </w:r>
    </w:p>
    <w:p w14:paraId="2A58BEDE" w14:textId="77777777" w:rsidR="0076756B" w:rsidRDefault="0076756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F96DAEA" w14:textId="3A6C7EA4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Odwodnienie </w:t>
      </w:r>
      <w:r w:rsidR="009B3DB2">
        <w:rPr>
          <w:rFonts w:ascii="Times New Roman" w:hAnsi="Times New Roman" w:cs="Times New Roman"/>
          <w:sz w:val="24"/>
          <w:szCs w:val="24"/>
        </w:rPr>
        <w:t xml:space="preserve">chodnika na </w:t>
      </w:r>
      <w:r>
        <w:rPr>
          <w:rFonts w:ascii="Times New Roman" w:hAnsi="Times New Roman" w:cs="Times New Roman"/>
          <w:sz w:val="24"/>
          <w:szCs w:val="24"/>
        </w:rPr>
        <w:t>projektowan</w:t>
      </w:r>
      <w:r w:rsidR="009B3DB2">
        <w:rPr>
          <w:rFonts w:ascii="Times New Roman" w:hAnsi="Times New Roman" w:cs="Times New Roman"/>
          <w:sz w:val="24"/>
          <w:szCs w:val="24"/>
        </w:rPr>
        <w:t>ym</w:t>
      </w:r>
      <w:r>
        <w:rPr>
          <w:rFonts w:ascii="Times New Roman" w:hAnsi="Times New Roman" w:cs="Times New Roman"/>
          <w:sz w:val="24"/>
          <w:szCs w:val="24"/>
        </w:rPr>
        <w:t xml:space="preserve"> odcinka</w:t>
      </w:r>
      <w:r w:rsidR="009B3DB2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powierzchniowo</w:t>
      </w:r>
    </w:p>
    <w:p w14:paraId="15FBDBD8" w14:textId="261E4AAC" w:rsidR="007C4219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84B65">
        <w:rPr>
          <w:rFonts w:ascii="Times New Roman" w:hAnsi="Times New Roman" w:cs="Times New Roman"/>
          <w:sz w:val="24"/>
          <w:szCs w:val="24"/>
        </w:rPr>
        <w:t xml:space="preserve"> w</w:t>
      </w:r>
      <w:r w:rsidR="007C4219">
        <w:rPr>
          <w:rFonts w:ascii="Times New Roman" w:hAnsi="Times New Roman" w:cs="Times New Roman"/>
          <w:sz w:val="24"/>
          <w:szCs w:val="24"/>
        </w:rPr>
        <w:t xml:space="preserve"> pas drogowy </w:t>
      </w:r>
      <w:r w:rsidR="00270EBA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pomocą zaprojektowanych pochyleń poprzecznych</w:t>
      </w:r>
    </w:p>
    <w:p w14:paraId="6D512636" w14:textId="3BF21CF6" w:rsidR="00AD6FEB" w:rsidRPr="003921A1" w:rsidRDefault="007C4219" w:rsidP="003921A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25070">
        <w:rPr>
          <w:rFonts w:ascii="Times New Roman" w:hAnsi="Times New Roman" w:cs="Times New Roman"/>
          <w:sz w:val="24"/>
          <w:szCs w:val="24"/>
        </w:rPr>
        <w:t>i podłużnych</w:t>
      </w:r>
      <w:r w:rsidR="005B4A2C">
        <w:rPr>
          <w:rFonts w:ascii="Times New Roman" w:hAnsi="Times New Roman" w:cs="Times New Roman"/>
          <w:sz w:val="24"/>
          <w:szCs w:val="24"/>
        </w:rPr>
        <w:t>.</w:t>
      </w:r>
    </w:p>
    <w:p w14:paraId="4410DC76" w14:textId="77777777" w:rsidR="004D563F" w:rsidRDefault="004D563F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2BD17EA" w14:textId="11E6F05C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 </w:t>
      </w:r>
      <w:r w:rsidR="003921A1">
        <w:rPr>
          <w:rFonts w:ascii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hAnsi="Times New Roman" w:cs="Times New Roman"/>
          <w:sz w:val="24"/>
          <w:szCs w:val="24"/>
          <w:lang w:eastAsia="pl-PL"/>
        </w:rPr>
        <w:t>. Zieleń</w:t>
      </w:r>
    </w:p>
    <w:p w14:paraId="07886971" w14:textId="77777777" w:rsidR="004F66BC" w:rsidRDefault="004F66B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D2F51B6" w14:textId="5B4BABA8" w:rsidR="00673557" w:rsidRDefault="00AD6FEB" w:rsidP="0010053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projektowanym odcinku </w:t>
      </w:r>
      <w:r w:rsidR="009B3DB2">
        <w:rPr>
          <w:rFonts w:ascii="Times New Roman" w:hAnsi="Times New Roman" w:cs="Times New Roman"/>
          <w:sz w:val="24"/>
          <w:szCs w:val="24"/>
          <w:lang w:eastAsia="pl-PL"/>
        </w:rPr>
        <w:t xml:space="preserve">nie </w:t>
      </w:r>
      <w:r w:rsidR="00100538">
        <w:rPr>
          <w:rFonts w:ascii="Times New Roman" w:hAnsi="Times New Roman" w:cs="Times New Roman"/>
          <w:sz w:val="24"/>
          <w:szCs w:val="24"/>
          <w:lang w:eastAsia="pl-PL"/>
        </w:rPr>
        <w:t>występuje konieczność wycinki drzew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 xml:space="preserve"> i krzaków.</w:t>
      </w:r>
    </w:p>
    <w:p w14:paraId="628DA955" w14:textId="76BCC849" w:rsidR="008E4B31" w:rsidRDefault="00A36549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</w:p>
    <w:p w14:paraId="39FFE8B9" w14:textId="7FF242A3" w:rsidR="004410CA" w:rsidRDefault="008E4B31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</w:t>
      </w:r>
      <w:r w:rsidR="003921A1">
        <w:rPr>
          <w:rFonts w:ascii="Times New Roman" w:hAnsi="Times New Roman" w:cs="Times New Roman"/>
          <w:sz w:val="24"/>
          <w:szCs w:val="24"/>
        </w:rPr>
        <w:t>8</w:t>
      </w:r>
      <w:r w:rsidRPr="008E4B31">
        <w:rPr>
          <w:rFonts w:ascii="Times New Roman" w:hAnsi="Times New Roman" w:cs="Times New Roman"/>
          <w:sz w:val="24"/>
          <w:szCs w:val="24"/>
        </w:rPr>
        <w:t>.</w:t>
      </w:r>
      <w:r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Urządzenia bezpieczeństwa ruchu drogowego</w:t>
      </w:r>
      <w:r w:rsidR="004410C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2856A642" w14:textId="77777777" w:rsidR="00497BC5" w:rsidRDefault="00497BC5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6A148AE" w14:textId="5894B3B8" w:rsidR="008E4B31" w:rsidRDefault="004410CA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="008E4B31"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 w:rsidR="003921A1">
        <w:rPr>
          <w:rFonts w:ascii="Times New Roman" w:hAnsi="Times New Roman" w:cs="Times New Roman"/>
          <w:sz w:val="24"/>
          <w:szCs w:val="24"/>
          <w:lang w:eastAsia="pl-PL"/>
        </w:rPr>
        <w:t>8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1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="005323DA">
        <w:rPr>
          <w:rFonts w:ascii="Times New Roman" w:hAnsi="Times New Roman" w:cs="Times New Roman"/>
          <w:sz w:val="24"/>
          <w:szCs w:val="24"/>
          <w:lang w:eastAsia="pl-PL"/>
        </w:rPr>
        <w:t>tała organizacja ruchu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026D6786" w14:textId="09890D40" w:rsidR="00792B04" w:rsidRDefault="00792B04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Stała organizacja ruchu obejmuje ustawienie </w:t>
      </w:r>
      <w:r w:rsidR="009222C4">
        <w:rPr>
          <w:rFonts w:ascii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znak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pionow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ych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i wykonanie </w:t>
      </w:r>
    </w:p>
    <w:p w14:paraId="1E71C594" w14:textId="27E001DF" w:rsidR="00792B04" w:rsidRPr="00792B04" w:rsidRDefault="00792B04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znakowania poziomego na powierzchni </w:t>
      </w:r>
      <w:r w:rsidR="00053002">
        <w:rPr>
          <w:rFonts w:ascii="Times New Roman" w:hAnsi="Times New Roman" w:cs="Times New Roman"/>
          <w:sz w:val="24"/>
          <w:szCs w:val="24"/>
          <w:lang w:eastAsia="pl-PL"/>
        </w:rPr>
        <w:t>12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E90CBC4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znaki muszą posiadać wymiary zgodne z grupą znaków – średnie,</w:t>
      </w:r>
    </w:p>
    <w:p w14:paraId="6BC6801E" w14:textId="0BF36147" w:rsidR="00053002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lica znaków – odblaskowe.</w:t>
      </w:r>
    </w:p>
    <w:p w14:paraId="4738DD60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Odległości ustawienia znaków zgodne ze szczegółowymi warunkami</w:t>
      </w:r>
    </w:p>
    <w:p w14:paraId="6B919419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technicznymi dla znaków i sygnałów drogowych ustalonymi w </w:t>
      </w:r>
    </w:p>
    <w:p w14:paraId="4AEB7652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załącznikach do rozporządzenia Ministra Infrastruktury z dnia 3 lipca 2003 roku</w:t>
      </w:r>
    </w:p>
    <w:p w14:paraId="06C283F9" w14:textId="549C5B96" w:rsidR="002535BC" w:rsidRDefault="005323DA" w:rsidP="002535B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(Dz.U. nr 220, poz.2181 z dnia 23 grudnia 2003 r.).</w:t>
      </w:r>
    </w:p>
    <w:p w14:paraId="4F3E97AD" w14:textId="77777777" w:rsidR="00497BC5" w:rsidRDefault="00497BC5" w:rsidP="002535B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F1DFF" w14:textId="65F3805B" w:rsidR="003921A1" w:rsidRDefault="009222C4" w:rsidP="002535B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8.2. Elementy bezpieczeństwa ruchu</w:t>
      </w:r>
    </w:p>
    <w:p w14:paraId="6D00E2CF" w14:textId="49098E5B" w:rsidR="007F361D" w:rsidRPr="007F361D" w:rsidRDefault="007F361D" w:rsidP="007F361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/>
          <w:lang w:eastAsia="pl-PL"/>
        </w:rPr>
        <w:t xml:space="preserve">           </w:t>
      </w:r>
      <w:r w:rsidRPr="007F3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7F361D">
        <w:rPr>
          <w:rFonts w:ascii="Times New Roman" w:hAnsi="Times New Roman" w:cs="Times New Roman"/>
          <w:sz w:val="24"/>
          <w:szCs w:val="24"/>
        </w:rPr>
        <w:t xml:space="preserve">Dla zapewnienia bezpieczeństwa dla dzieci na zatoce autobusowej celem wydzielenia </w:t>
      </w:r>
    </w:p>
    <w:p w14:paraId="508D0B14" w14:textId="77777777" w:rsidR="007F361D" w:rsidRPr="007F361D" w:rsidRDefault="007F361D" w:rsidP="007F361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F361D">
        <w:rPr>
          <w:rFonts w:ascii="Times New Roman" w:hAnsi="Times New Roman" w:cs="Times New Roman"/>
          <w:sz w:val="24"/>
          <w:szCs w:val="24"/>
        </w:rPr>
        <w:t xml:space="preserve">         ciągu pieszego należy ustawić bariery chodnikowe U-12a  na długości 12x2 = 24 m.</w:t>
      </w:r>
    </w:p>
    <w:p w14:paraId="5DD39F32" w14:textId="3D98E2C6" w:rsidR="007F361D" w:rsidRPr="007F361D" w:rsidRDefault="007F361D" w:rsidP="007F361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F361D">
        <w:rPr>
          <w:rFonts w:ascii="Times New Roman" w:hAnsi="Times New Roman" w:cs="Times New Roman"/>
          <w:sz w:val="24"/>
          <w:szCs w:val="24"/>
        </w:rPr>
        <w:t xml:space="preserve">        2. Dla zabezpieczenia chodnika przed zjazdem pojazdów na całej długości średnio co </w:t>
      </w:r>
    </w:p>
    <w:p w14:paraId="1A8F213A" w14:textId="50E787F7" w:rsidR="007F361D" w:rsidRPr="007F361D" w:rsidRDefault="007F361D" w:rsidP="007F361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F361D">
        <w:rPr>
          <w:rFonts w:ascii="Times New Roman" w:hAnsi="Times New Roman" w:cs="Times New Roman"/>
          <w:sz w:val="24"/>
          <w:szCs w:val="24"/>
        </w:rPr>
        <w:t>20 m należy ustawić słupki krawędziowe U-2 w odległości 0,5 m od krawędzi jezdni.</w:t>
      </w:r>
    </w:p>
    <w:p w14:paraId="35C8BF80" w14:textId="7FFA5C4C" w:rsidR="009222C4" w:rsidRPr="005B4A2C" w:rsidRDefault="009222C4" w:rsidP="002535B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4DA6EB" w14:textId="3A610AA5" w:rsidR="002535BC" w:rsidRDefault="00AE45E4" w:rsidP="006815B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1E5B">
        <w:rPr>
          <w:rFonts w:ascii="Times New Roman" w:hAnsi="Times New Roman" w:cs="Times New Roman"/>
          <w:sz w:val="24"/>
          <w:szCs w:val="24"/>
        </w:rPr>
        <w:t xml:space="preserve">  </w:t>
      </w:r>
      <w:r w:rsidR="003921A1">
        <w:rPr>
          <w:rFonts w:ascii="Times New Roman" w:hAnsi="Times New Roman" w:cs="Times New Roman"/>
          <w:sz w:val="24"/>
          <w:szCs w:val="24"/>
        </w:rPr>
        <w:t>9</w:t>
      </w:r>
      <w:r w:rsidR="00E01E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Zestawienie poszczególnych powierzchni zagospodarowania terenu</w:t>
      </w:r>
    </w:p>
    <w:p w14:paraId="7C431408" w14:textId="0CE0946B" w:rsidR="00B277D8" w:rsidRDefault="00AE45E4" w:rsidP="00026AA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23" w:name="_Hlk118498884"/>
      <w:bookmarkStart w:id="24" w:name="_Hlk94288568"/>
    </w:p>
    <w:p w14:paraId="15328814" w14:textId="4D7B05C8" w:rsidR="00EC5AFA" w:rsidRPr="00A246CE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</w:t>
      </w:r>
      <w:r w:rsidR="00F977D6">
        <w:rPr>
          <w:rFonts w:ascii="Times New Roman" w:hAnsi="Times New Roman" w:cs="Times New Roman"/>
          <w:sz w:val="24"/>
          <w:szCs w:val="24"/>
        </w:rPr>
        <w:t>chodnika</w:t>
      </w:r>
      <w:r w:rsidR="00EC5AFA">
        <w:rPr>
          <w:rFonts w:ascii="Times New Roman" w:hAnsi="Times New Roman" w:cs="Times New Roman"/>
          <w:sz w:val="24"/>
          <w:szCs w:val="24"/>
        </w:rPr>
        <w:t xml:space="preserve"> o nawierzchni z</w:t>
      </w:r>
      <w:r w:rsidR="00A246CE">
        <w:rPr>
          <w:rFonts w:ascii="Times New Roman" w:hAnsi="Times New Roman" w:cs="Times New Roman"/>
          <w:sz w:val="24"/>
          <w:szCs w:val="24"/>
        </w:rPr>
        <w:t xml:space="preserve"> mieszanki mineralno-bitumicznej </w:t>
      </w:r>
      <w:r w:rsidR="00EC5AFA">
        <w:rPr>
          <w:rFonts w:ascii="Times New Roman" w:hAnsi="Times New Roman" w:cs="Times New Roman"/>
          <w:sz w:val="24"/>
          <w:szCs w:val="24"/>
        </w:rPr>
        <w:t>–</w:t>
      </w:r>
      <w:r w:rsidR="008E5772">
        <w:rPr>
          <w:rFonts w:ascii="Times New Roman" w:hAnsi="Times New Roman" w:cs="Times New Roman"/>
          <w:sz w:val="24"/>
          <w:szCs w:val="24"/>
        </w:rPr>
        <w:t xml:space="preserve"> </w:t>
      </w:r>
      <w:r w:rsidR="00974585">
        <w:rPr>
          <w:rFonts w:ascii="Times New Roman" w:hAnsi="Times New Roman" w:cs="Times New Roman"/>
          <w:sz w:val="24"/>
          <w:szCs w:val="24"/>
        </w:rPr>
        <w:t>528</w:t>
      </w:r>
      <w:r w:rsidR="001B4B1A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>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7B97990" w14:textId="67B7AAA3" w:rsidR="00EC5AFA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>- powierzchnia pobocz</w:t>
      </w:r>
      <w:r w:rsidR="00F977D6">
        <w:rPr>
          <w:rFonts w:ascii="Times New Roman" w:hAnsi="Times New Roman" w:cs="Times New Roman"/>
          <w:sz w:val="24"/>
          <w:szCs w:val="24"/>
        </w:rPr>
        <w:t>a</w:t>
      </w:r>
      <w:r w:rsidR="00EC5AFA">
        <w:rPr>
          <w:rFonts w:ascii="Times New Roman" w:hAnsi="Times New Roman" w:cs="Times New Roman"/>
          <w:sz w:val="24"/>
          <w:szCs w:val="24"/>
        </w:rPr>
        <w:t xml:space="preserve"> </w:t>
      </w:r>
      <w:r w:rsidR="00026AAF">
        <w:rPr>
          <w:rFonts w:ascii="Times New Roman" w:hAnsi="Times New Roman" w:cs="Times New Roman"/>
          <w:sz w:val="24"/>
          <w:szCs w:val="24"/>
        </w:rPr>
        <w:t>z</w:t>
      </w:r>
      <w:r w:rsidR="00EC5AFA">
        <w:rPr>
          <w:rFonts w:ascii="Times New Roman" w:hAnsi="Times New Roman" w:cs="Times New Roman"/>
          <w:sz w:val="24"/>
          <w:szCs w:val="24"/>
        </w:rPr>
        <w:t xml:space="preserve"> </w:t>
      </w:r>
      <w:r w:rsidR="001F690B">
        <w:rPr>
          <w:rFonts w:ascii="Times New Roman" w:hAnsi="Times New Roman" w:cs="Times New Roman"/>
          <w:sz w:val="24"/>
          <w:szCs w:val="24"/>
        </w:rPr>
        <w:t>kruszyw</w:t>
      </w:r>
      <w:r w:rsidR="00026AAF">
        <w:rPr>
          <w:rFonts w:ascii="Times New Roman" w:hAnsi="Times New Roman" w:cs="Times New Roman"/>
          <w:sz w:val="24"/>
          <w:szCs w:val="24"/>
        </w:rPr>
        <w:t>a</w:t>
      </w:r>
      <w:r w:rsidR="001F690B">
        <w:rPr>
          <w:rFonts w:ascii="Times New Roman" w:hAnsi="Times New Roman" w:cs="Times New Roman"/>
          <w:sz w:val="24"/>
          <w:szCs w:val="24"/>
        </w:rPr>
        <w:t xml:space="preserve"> kamienn</w:t>
      </w:r>
      <w:r w:rsidR="00026AAF">
        <w:rPr>
          <w:rFonts w:ascii="Times New Roman" w:hAnsi="Times New Roman" w:cs="Times New Roman"/>
          <w:sz w:val="24"/>
          <w:szCs w:val="24"/>
        </w:rPr>
        <w:t>ego</w:t>
      </w:r>
      <w:r w:rsidR="001F690B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F977D6">
        <w:rPr>
          <w:rFonts w:ascii="Times New Roman" w:hAnsi="Times New Roman" w:cs="Times New Roman"/>
          <w:sz w:val="24"/>
          <w:szCs w:val="24"/>
        </w:rPr>
        <w:t>215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67944436" w14:textId="3D4E8BB1" w:rsidR="00F714A2" w:rsidRDefault="00AE45E4" w:rsidP="00F714A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>- powierzchnia zjazd</w:t>
      </w:r>
      <w:r w:rsidR="00F977D6">
        <w:rPr>
          <w:rFonts w:ascii="Times New Roman" w:hAnsi="Times New Roman" w:cs="Times New Roman"/>
          <w:sz w:val="24"/>
          <w:szCs w:val="24"/>
        </w:rPr>
        <w:t>u</w:t>
      </w:r>
      <w:r w:rsidR="00EC5AFA">
        <w:rPr>
          <w:rFonts w:ascii="Times New Roman" w:hAnsi="Times New Roman" w:cs="Times New Roman"/>
          <w:sz w:val="24"/>
          <w:szCs w:val="24"/>
        </w:rPr>
        <w:t xml:space="preserve"> – </w:t>
      </w:r>
      <w:r w:rsidR="00F977D6">
        <w:rPr>
          <w:rFonts w:ascii="Times New Roman" w:hAnsi="Times New Roman" w:cs="Times New Roman"/>
          <w:sz w:val="24"/>
          <w:szCs w:val="24"/>
        </w:rPr>
        <w:t>18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C5AFA">
        <w:rPr>
          <w:rFonts w:ascii="Times New Roman" w:hAnsi="Times New Roman" w:cs="Times New Roman"/>
          <w:sz w:val="24"/>
          <w:szCs w:val="24"/>
        </w:rPr>
        <w:t>.</w:t>
      </w:r>
      <w:bookmarkEnd w:id="23"/>
      <w:bookmarkEnd w:id="24"/>
    </w:p>
    <w:p w14:paraId="3DE98EA3" w14:textId="3E09B03F" w:rsidR="00F714A2" w:rsidRDefault="00F714A2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361D99B" w14:textId="77777777" w:rsidR="007F361D" w:rsidRDefault="007F361D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2086437" w14:textId="77777777" w:rsidR="007F361D" w:rsidRDefault="007F361D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D05094A" w14:textId="2F4DB4CB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45E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3921A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497BC5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 xml:space="preserve">Sieci uzbrojenia terenu    </w:t>
      </w:r>
    </w:p>
    <w:p w14:paraId="35422071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44E3709C" w14:textId="05C43472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W obszarze projektowanych nawierzchni występujące uzbrojenie zostało </w:t>
      </w:r>
    </w:p>
    <w:p w14:paraId="6463D72D" w14:textId="106EBDF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przedstawione na mapie dla celów projektowych. </w:t>
      </w:r>
    </w:p>
    <w:p w14:paraId="19DE4F74" w14:textId="3373082B" w:rsidR="007C4219" w:rsidRDefault="002535BC" w:rsidP="00C73F9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Istniejące urządzeni</w:t>
      </w:r>
      <w:r w:rsidR="00026AA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obce w pasie drogowym </w:t>
      </w:r>
      <w:r w:rsidR="007C4219">
        <w:rPr>
          <w:rFonts w:ascii="Times New Roman" w:hAnsi="Times New Roman" w:cs="Times New Roman"/>
          <w:sz w:val="24"/>
          <w:szCs w:val="24"/>
        </w:rPr>
        <w:t>-</w:t>
      </w:r>
      <w:r w:rsidR="00092409">
        <w:rPr>
          <w:rFonts w:ascii="Times New Roman" w:hAnsi="Times New Roman" w:cs="Times New Roman"/>
          <w:sz w:val="24"/>
          <w:szCs w:val="24"/>
        </w:rPr>
        <w:t xml:space="preserve"> telekomunikacja</w:t>
      </w:r>
      <w:r w:rsidR="00026AAF">
        <w:rPr>
          <w:rFonts w:ascii="Times New Roman" w:hAnsi="Times New Roman" w:cs="Times New Roman"/>
          <w:sz w:val="24"/>
          <w:szCs w:val="24"/>
        </w:rPr>
        <w:t>.</w:t>
      </w:r>
    </w:p>
    <w:p w14:paraId="623224FD" w14:textId="0DDC27E3" w:rsidR="00C73F95" w:rsidRDefault="007C4219" w:rsidP="00C73F9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73F95">
        <w:rPr>
          <w:rFonts w:ascii="Times New Roman" w:hAnsi="Times New Roman" w:cs="Times New Roman"/>
          <w:sz w:val="24"/>
          <w:szCs w:val="24"/>
        </w:rPr>
        <w:t>Kabel telekomunikacyjny w km 0+</w:t>
      </w:r>
      <w:r w:rsidR="00C33C82">
        <w:rPr>
          <w:rFonts w:ascii="Times New Roman" w:hAnsi="Times New Roman" w:cs="Times New Roman"/>
          <w:sz w:val="24"/>
          <w:szCs w:val="24"/>
        </w:rPr>
        <w:t>0</w:t>
      </w:r>
      <w:r w:rsidR="00C73F95">
        <w:rPr>
          <w:rFonts w:ascii="Times New Roman" w:hAnsi="Times New Roman" w:cs="Times New Roman"/>
          <w:sz w:val="24"/>
          <w:szCs w:val="24"/>
        </w:rPr>
        <w:t>20</w:t>
      </w:r>
      <w:r w:rsidR="00C33C82">
        <w:rPr>
          <w:rFonts w:ascii="Times New Roman" w:hAnsi="Times New Roman" w:cs="Times New Roman"/>
          <w:sz w:val="24"/>
          <w:szCs w:val="24"/>
        </w:rPr>
        <w:t xml:space="preserve"> należy</w:t>
      </w:r>
      <w:r w:rsidR="00C73F95">
        <w:rPr>
          <w:rFonts w:ascii="Times New Roman" w:hAnsi="Times New Roman" w:cs="Times New Roman"/>
          <w:sz w:val="24"/>
          <w:szCs w:val="24"/>
        </w:rPr>
        <w:t xml:space="preserve"> zabezpieczyć rurą </w:t>
      </w:r>
    </w:p>
    <w:p w14:paraId="09CC2416" w14:textId="78ACC54C" w:rsidR="003921A1" w:rsidRDefault="00C73F95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osłonową dwudzielną – zabezpieczenie przed wykonaniem zgłosić do Orange Polska.</w:t>
      </w:r>
    </w:p>
    <w:p w14:paraId="766753D8" w14:textId="34B62171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Roboty obejmujące budowę drogi mają charakter robót powierzchniowych.</w:t>
      </w:r>
    </w:p>
    <w:p w14:paraId="75086B71" w14:textId="5D94DD76" w:rsidR="002535BC" w:rsidRDefault="002535BC" w:rsidP="00253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urządzeń obcych nie wykazanych na mapie „matrycy” należy </w:t>
      </w:r>
    </w:p>
    <w:p w14:paraId="34FD4906" w14:textId="78BA5F23" w:rsidR="002535BC" w:rsidRDefault="002535BC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AE45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przerwać i ich kontynuację rozpocząć po uzgodnieniu z ich właścicielem</w:t>
      </w:r>
      <w:r w:rsidR="001A57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B59B03" w14:textId="77777777" w:rsidR="008F140B" w:rsidRPr="00C73F95" w:rsidRDefault="008F140B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74085" w14:textId="1595FDE5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 w:rsidR="00B05C2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921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535BC">
        <w:rPr>
          <w:rFonts w:ascii="Times New Roman" w:hAnsi="Times New Roman" w:cs="Times New Roman"/>
          <w:sz w:val="24"/>
          <w:szCs w:val="24"/>
        </w:rPr>
        <w:t>Informacje dotyczące terenu objętego zagospodarowaniem.</w:t>
      </w:r>
    </w:p>
    <w:p w14:paraId="09A32A40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3989D82" w14:textId="69B56FE4" w:rsidR="002535BC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3921A1">
        <w:rPr>
          <w:rFonts w:ascii="Times New Roman" w:hAnsi="Times New Roman" w:cs="Times New Roman"/>
          <w:sz w:val="24"/>
          <w:szCs w:val="24"/>
        </w:rPr>
        <w:t>1</w:t>
      </w:r>
      <w:r w:rsidR="009B78D9">
        <w:rPr>
          <w:rFonts w:ascii="Times New Roman" w:hAnsi="Times New Roman" w:cs="Times New Roman"/>
          <w:sz w:val="24"/>
          <w:szCs w:val="24"/>
        </w:rPr>
        <w:t>.1.</w:t>
      </w:r>
      <w:r w:rsidR="002535BC">
        <w:rPr>
          <w:rFonts w:ascii="Times New Roman" w:hAnsi="Times New Roman" w:cs="Times New Roman"/>
          <w:sz w:val="24"/>
          <w:szCs w:val="24"/>
        </w:rPr>
        <w:t>Ochrona przeciwpożarowa - nie dotyczy</w:t>
      </w:r>
    </w:p>
    <w:p w14:paraId="20DF704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6E3046C" w14:textId="3CEEA21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3921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.2.Wpływ eksploatacji górniczej - nie dotyczy</w:t>
      </w:r>
    </w:p>
    <w:p w14:paraId="5294C6F7" w14:textId="77777777" w:rsidR="00F07311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1E46C84" w14:textId="63D6ECDA" w:rsidR="00424C54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3921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.3. Ochrona konserwatorska – nie występuje</w:t>
      </w:r>
    </w:p>
    <w:p w14:paraId="2D0B1F5F" w14:textId="77777777" w:rsidR="00B40C52" w:rsidRDefault="00B40C52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A5CFBE2" w14:textId="6244F170" w:rsidR="002535BC" w:rsidRDefault="002535BC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3921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73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77DFB">
        <w:rPr>
          <w:rFonts w:ascii="Times New Roman" w:hAnsi="Times New Roman" w:cs="Times New Roman"/>
          <w:sz w:val="24"/>
          <w:szCs w:val="24"/>
        </w:rPr>
        <w:t>R</w:t>
      </w:r>
      <w:r w:rsidR="00F07311">
        <w:rPr>
          <w:rFonts w:ascii="Times New Roman" w:hAnsi="Times New Roman" w:cs="Times New Roman"/>
          <w:sz w:val="24"/>
          <w:szCs w:val="24"/>
        </w:rPr>
        <w:t>ealizacja robót</w:t>
      </w:r>
      <w:r w:rsidR="007A1A66">
        <w:rPr>
          <w:rFonts w:ascii="Times New Roman" w:hAnsi="Times New Roman" w:cs="Times New Roman"/>
          <w:sz w:val="24"/>
          <w:szCs w:val="24"/>
        </w:rPr>
        <w:t xml:space="preserve"> - wpływ</w:t>
      </w:r>
      <w:r>
        <w:rPr>
          <w:rFonts w:ascii="Times New Roman" w:hAnsi="Times New Roman" w:cs="Times New Roman"/>
          <w:sz w:val="24"/>
          <w:szCs w:val="24"/>
        </w:rPr>
        <w:t xml:space="preserve"> na środowisko</w:t>
      </w:r>
    </w:p>
    <w:p w14:paraId="7E9DAB36" w14:textId="77777777" w:rsidR="007A1A66" w:rsidRDefault="007A1A66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AB13384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Realizacja inwestycji nie będzie miała negatywnego wpływu na otoczenie </w:t>
      </w:r>
    </w:p>
    <w:p w14:paraId="1B12153D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 środowisko przyrodnicze a w szczególności na drzewostan, glebę, </w:t>
      </w:r>
    </w:p>
    <w:p w14:paraId="37DB763B" w14:textId="481A9BC1" w:rsidR="002535BC" w:rsidRDefault="002535BC" w:rsidP="001B4B1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wody powierzchniowe i podziemne, atmosferę.</w:t>
      </w:r>
    </w:p>
    <w:p w14:paraId="201BDC6F" w14:textId="3FCF6D03" w:rsidR="00C55AF4" w:rsidRDefault="00C55AF4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czasie realizacji inwestycji należy również:</w:t>
      </w:r>
    </w:p>
    <w:p w14:paraId="795375A5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prace budowlane prowadzić w porze dnia, tak aby uciążliwości akustyczne</w:t>
      </w:r>
    </w:p>
    <w:p w14:paraId="11D52E5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były jak najmniejsze dla okolicznej zabudowy,</w:t>
      </w:r>
    </w:p>
    <w:p w14:paraId="3A5F423B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uciążliwości wynikające z realizacji przedsięwzięcia powinny zamykać się </w:t>
      </w:r>
    </w:p>
    <w:p w14:paraId="737C929E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granicach działek objętych inwestycją,</w:t>
      </w:r>
    </w:p>
    <w:p w14:paraId="0D11B8A7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w trakcie realizacji przedsięwzięcia zapewnić oszczędne korzystanie z</w:t>
      </w:r>
    </w:p>
    <w:p w14:paraId="7BE59EE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terenu, a po zakończeniu prac budowlanych teren przywrócić do stanu pierwotnego, </w:t>
      </w:r>
    </w:p>
    <w:p w14:paraId="330D112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stosować niezbędne środki techniczne i organizacyjne w celu utrzymania dróg</w:t>
      </w:r>
    </w:p>
    <w:p w14:paraId="1756EE57" w14:textId="020E08DA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56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dojazdowych w czystości oraz ograniczających emisję pyłu w trakcie transportu</w:t>
      </w:r>
    </w:p>
    <w:p w14:paraId="10FC6F9B" w14:textId="0E735E3C" w:rsidR="00F85686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materiałów i prac budowlanych.</w:t>
      </w:r>
    </w:p>
    <w:p w14:paraId="3968E226" w14:textId="77777777" w:rsidR="00CE243A" w:rsidRDefault="00CE243A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1B75147" w14:textId="39B40C0F" w:rsidR="00F977D6" w:rsidRDefault="00E01E5B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</w:t>
      </w:r>
      <w:r w:rsidR="003921A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B05C2C">
        <w:rPr>
          <w:rFonts w:ascii="Times New Roman" w:hAnsi="Times New Roman" w:cs="Times New Roman"/>
          <w:sz w:val="24"/>
          <w:szCs w:val="24"/>
        </w:rPr>
        <w:t xml:space="preserve"> </w:t>
      </w:r>
      <w:r w:rsidR="006F1815">
        <w:rPr>
          <w:rFonts w:ascii="Times New Roman" w:hAnsi="Times New Roman" w:cs="Times New Roman"/>
          <w:sz w:val="24"/>
          <w:szCs w:val="24"/>
        </w:rPr>
        <w:t>Opinie, u</w:t>
      </w:r>
      <w:r w:rsidR="00F85686">
        <w:rPr>
          <w:rFonts w:ascii="Times New Roman" w:hAnsi="Times New Roman" w:cs="Times New Roman"/>
          <w:sz w:val="24"/>
          <w:szCs w:val="24"/>
        </w:rPr>
        <w:t>zgodnienia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  <w:r w:rsidR="00092409">
        <w:rPr>
          <w:rFonts w:ascii="Times New Roman" w:hAnsi="Times New Roman" w:cs="Times New Roman"/>
          <w:sz w:val="24"/>
          <w:szCs w:val="24"/>
        </w:rPr>
        <w:t>w załączniku.</w:t>
      </w:r>
    </w:p>
    <w:p w14:paraId="17E4007E" w14:textId="77777777" w:rsidR="00F977D6" w:rsidRDefault="00F977D6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AB1D33C" w14:textId="5A8F400E" w:rsidR="00BE67AE" w:rsidRPr="00DE3A9B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</w:t>
      </w:r>
      <w:r w:rsidR="003921A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C67119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Określenie oddziaływania inwestycj</w:t>
      </w:r>
      <w:r w:rsidR="00702D2A">
        <w:rPr>
          <w:rFonts w:ascii="Times New Roman" w:hAnsi="Times New Roman" w:cs="Times New Roman"/>
          <w:sz w:val="24"/>
          <w:szCs w:val="24"/>
        </w:rPr>
        <w:t>i</w:t>
      </w:r>
    </w:p>
    <w:p w14:paraId="0DF63C82" w14:textId="3036F393" w:rsidR="002535BC" w:rsidRPr="007E6432" w:rsidRDefault="002535BC" w:rsidP="00DE3A9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="00DE3A9B">
        <w:t xml:space="preserve"> </w:t>
      </w:r>
      <w:r>
        <w:t xml:space="preserve">  </w:t>
      </w:r>
      <w:r w:rsidRPr="007E6432">
        <w:rPr>
          <w:rFonts w:ascii="Times New Roman" w:hAnsi="Times New Roman" w:cs="Times New Roman"/>
          <w:sz w:val="24"/>
          <w:szCs w:val="24"/>
        </w:rPr>
        <w:t>Obszar oddziaływania obiektu obejmuje działki:</w:t>
      </w:r>
    </w:p>
    <w:p w14:paraId="439F3D4A" w14:textId="6F26DB3D" w:rsidR="007E6432" w:rsidRPr="007E6432" w:rsidRDefault="002535BC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</w:t>
      </w:r>
      <w:r w:rsidR="007E6432" w:rsidRPr="007E6432">
        <w:rPr>
          <w:rFonts w:ascii="Times New Roman" w:hAnsi="Times New Roman" w:cs="Times New Roman"/>
          <w:sz w:val="24"/>
          <w:szCs w:val="24"/>
        </w:rPr>
        <w:t>Jednostka ewidencyjna 040402_2 Chełmno</w:t>
      </w:r>
    </w:p>
    <w:p w14:paraId="4EFF124E" w14:textId="5C00BC49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25" w:name="_Hlk38793778"/>
      <w:r w:rsidRPr="007E6432">
        <w:rPr>
          <w:rFonts w:ascii="Times New Roman" w:hAnsi="Times New Roman" w:cs="Times New Roman"/>
          <w:sz w:val="24"/>
          <w:szCs w:val="24"/>
        </w:rPr>
        <w:t xml:space="preserve">      Obręb  0008 Kolno</w:t>
      </w:r>
    </w:p>
    <w:bookmarkEnd w:id="25"/>
    <w:p w14:paraId="70A6A8F1" w14:textId="098F4647" w:rsid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6432">
        <w:rPr>
          <w:rFonts w:ascii="Times New Roman" w:hAnsi="Times New Roman" w:cs="Times New Roman"/>
          <w:sz w:val="24"/>
          <w:szCs w:val="24"/>
        </w:rPr>
        <w:t xml:space="preserve">  Działka nr: 224/1</w:t>
      </w:r>
    </w:p>
    <w:p w14:paraId="569B864C" w14:textId="77777777" w:rsidR="00CB67BC" w:rsidRDefault="00CB67BC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7665390" w14:textId="77777777" w:rsidR="00CB67BC" w:rsidRDefault="00CB67BC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9EE71B2" w14:textId="77777777" w:rsidR="00CB67BC" w:rsidRDefault="00CB67BC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92F029E" w14:textId="77777777" w:rsidR="00CB67BC" w:rsidRDefault="00CB67BC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8E4D411" w14:textId="77777777" w:rsidR="00CB67BC" w:rsidRDefault="00CB67BC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464A5AF" w14:textId="77777777" w:rsidR="00CB67BC" w:rsidRDefault="00CB67BC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C81FB86" w14:textId="77777777" w:rsidR="00CB67BC" w:rsidRPr="007E6432" w:rsidRDefault="00CB67BC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39FAA8F" w14:textId="68B98EF5" w:rsidR="00702D2A" w:rsidRPr="008600FD" w:rsidRDefault="00702D2A" w:rsidP="002535BC">
      <w:pPr>
        <w:pStyle w:val="Bezodstpw"/>
        <w:rPr>
          <w:rFonts w:ascii="Times New Roman" w:hAnsi="Times New Roman"/>
          <w:sz w:val="24"/>
          <w:szCs w:val="24"/>
        </w:rPr>
      </w:pPr>
    </w:p>
    <w:p w14:paraId="1F306DDA" w14:textId="1AFF224F" w:rsidR="002535BC" w:rsidRDefault="002535BC" w:rsidP="003921A1">
      <w:pPr>
        <w:pStyle w:val="Bezodstpw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końcowe:</w:t>
      </w:r>
    </w:p>
    <w:p w14:paraId="14CBCFF8" w14:textId="77777777" w:rsidR="009E272E" w:rsidRDefault="009E272E" w:rsidP="009E272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332FBCC" w14:textId="17FF3E5C" w:rsidR="008600FD" w:rsidRDefault="002535BC" w:rsidP="00500B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powinien opracować plan bezpieczeństwa i ochrony zdrowia na budowie – Plan BIOZ w przypadku gdy czas robót przekroczy 600 osobodni.</w:t>
      </w:r>
    </w:p>
    <w:p w14:paraId="706832C5" w14:textId="3B9CB36D" w:rsidR="002535BC" w:rsidRDefault="002535BC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wykonywać zgodnie z obowiązującymi normami technicznymi i sztuką budowlaną, specyfikacjami technicznymi określającymi sposób wykonania, zabezpieczenia i odbioru robót. Materiały użyte do robót powinny posiadać atest pozwalający na ich wbudowanie zarówno pod względem technicznym jak też jako przyjazne otoczeniu.</w:t>
      </w:r>
    </w:p>
    <w:p w14:paraId="059C29DA" w14:textId="52FE4E16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067D2F" w14:textId="77777777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5BBD72" w14:textId="77777777" w:rsidR="000227AA" w:rsidRDefault="000227AA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4067E5" w14:textId="23E6066F" w:rsidR="002535BC" w:rsidRPr="002535BC" w:rsidRDefault="002535BC" w:rsidP="001F3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Opracował: Janusz Brzezicki</w:t>
      </w:r>
    </w:p>
    <w:sectPr w:rsidR="002535BC" w:rsidRPr="00253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759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37A11F4"/>
    <w:multiLevelType w:val="hybridMultilevel"/>
    <w:tmpl w:val="2370C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1247"/>
    <w:multiLevelType w:val="hybridMultilevel"/>
    <w:tmpl w:val="B358C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101DD"/>
    <w:multiLevelType w:val="hybridMultilevel"/>
    <w:tmpl w:val="5E54368A"/>
    <w:lvl w:ilvl="0" w:tplc="3836D62E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lowerLetter"/>
      <w:lvlText w:val="%2."/>
      <w:lvlJc w:val="left"/>
      <w:pPr>
        <w:ind w:left="1320" w:hanging="360"/>
      </w:pPr>
    </w:lvl>
    <w:lvl w:ilvl="2" w:tplc="0415001B">
      <w:start w:val="1"/>
      <w:numFmt w:val="lowerRoman"/>
      <w:lvlText w:val="%3."/>
      <w:lvlJc w:val="right"/>
      <w:pPr>
        <w:ind w:left="2040" w:hanging="180"/>
      </w:pPr>
    </w:lvl>
    <w:lvl w:ilvl="3" w:tplc="0415000F">
      <w:start w:val="1"/>
      <w:numFmt w:val="decimal"/>
      <w:lvlText w:val="%4."/>
      <w:lvlJc w:val="left"/>
      <w:pPr>
        <w:ind w:left="2760" w:hanging="360"/>
      </w:pPr>
    </w:lvl>
    <w:lvl w:ilvl="4" w:tplc="04150019">
      <w:start w:val="1"/>
      <w:numFmt w:val="lowerLetter"/>
      <w:lvlText w:val="%5."/>
      <w:lvlJc w:val="left"/>
      <w:pPr>
        <w:ind w:left="3480" w:hanging="360"/>
      </w:pPr>
    </w:lvl>
    <w:lvl w:ilvl="5" w:tplc="0415001B">
      <w:start w:val="1"/>
      <w:numFmt w:val="lowerRoman"/>
      <w:lvlText w:val="%6."/>
      <w:lvlJc w:val="right"/>
      <w:pPr>
        <w:ind w:left="4200" w:hanging="180"/>
      </w:pPr>
    </w:lvl>
    <w:lvl w:ilvl="6" w:tplc="0415000F">
      <w:start w:val="1"/>
      <w:numFmt w:val="decimal"/>
      <w:lvlText w:val="%7."/>
      <w:lvlJc w:val="left"/>
      <w:pPr>
        <w:ind w:left="4920" w:hanging="360"/>
      </w:pPr>
    </w:lvl>
    <w:lvl w:ilvl="7" w:tplc="04150019">
      <w:start w:val="1"/>
      <w:numFmt w:val="lowerLetter"/>
      <w:lvlText w:val="%8."/>
      <w:lvlJc w:val="left"/>
      <w:pPr>
        <w:ind w:left="5640" w:hanging="360"/>
      </w:pPr>
    </w:lvl>
    <w:lvl w:ilvl="8" w:tplc="0415001B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15062A51"/>
    <w:multiLevelType w:val="hybridMultilevel"/>
    <w:tmpl w:val="C7B06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3270A3"/>
    <w:multiLevelType w:val="hybridMultilevel"/>
    <w:tmpl w:val="31E6A8A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24C21"/>
    <w:multiLevelType w:val="hybridMultilevel"/>
    <w:tmpl w:val="45B0F14C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07A3A"/>
    <w:multiLevelType w:val="hybridMultilevel"/>
    <w:tmpl w:val="9DCE6FE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67779"/>
    <w:multiLevelType w:val="hybridMultilevel"/>
    <w:tmpl w:val="FE5A5F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F374E"/>
    <w:multiLevelType w:val="hybridMultilevel"/>
    <w:tmpl w:val="88468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F5463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8A65967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17F4266"/>
    <w:multiLevelType w:val="hybridMultilevel"/>
    <w:tmpl w:val="AE1CF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55E5C"/>
    <w:multiLevelType w:val="hybridMultilevel"/>
    <w:tmpl w:val="510C9852"/>
    <w:lvl w:ilvl="0" w:tplc="F9CC8BA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65EF506E"/>
    <w:multiLevelType w:val="hybridMultilevel"/>
    <w:tmpl w:val="AC0E0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E61DC"/>
    <w:multiLevelType w:val="hybridMultilevel"/>
    <w:tmpl w:val="D08C129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E42D1A"/>
    <w:multiLevelType w:val="hybridMultilevel"/>
    <w:tmpl w:val="12E8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21E8C"/>
    <w:multiLevelType w:val="hybridMultilevel"/>
    <w:tmpl w:val="78B411CA"/>
    <w:lvl w:ilvl="0" w:tplc="BE72B8C8">
      <w:start w:val="2022"/>
      <w:numFmt w:val="decimal"/>
      <w:lvlText w:val="%1"/>
      <w:lvlJc w:val="left"/>
      <w:pPr>
        <w:ind w:left="1035" w:hanging="48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99559643">
    <w:abstractNumId w:val="10"/>
  </w:num>
  <w:num w:numId="2" w16cid:durableId="458768915">
    <w:abstractNumId w:val="0"/>
  </w:num>
  <w:num w:numId="3" w16cid:durableId="720860815">
    <w:abstractNumId w:val="9"/>
  </w:num>
  <w:num w:numId="4" w16cid:durableId="2015188284">
    <w:abstractNumId w:val="4"/>
  </w:num>
  <w:num w:numId="5" w16cid:durableId="792942469">
    <w:abstractNumId w:val="10"/>
  </w:num>
  <w:num w:numId="6" w16cid:durableId="1557860553">
    <w:abstractNumId w:val="8"/>
  </w:num>
  <w:num w:numId="7" w16cid:durableId="975141362">
    <w:abstractNumId w:val="10"/>
  </w:num>
  <w:num w:numId="8" w16cid:durableId="1025444899">
    <w:abstractNumId w:val="11"/>
  </w:num>
  <w:num w:numId="9" w16cid:durableId="1063216138">
    <w:abstractNumId w:val="6"/>
  </w:num>
  <w:num w:numId="10" w16cid:durableId="1186749871">
    <w:abstractNumId w:val="2"/>
  </w:num>
  <w:num w:numId="11" w16cid:durableId="1301422879">
    <w:abstractNumId w:val="14"/>
  </w:num>
  <w:num w:numId="12" w16cid:durableId="433476016">
    <w:abstractNumId w:val="12"/>
  </w:num>
  <w:num w:numId="13" w16cid:durableId="508524398">
    <w:abstractNumId w:val="5"/>
  </w:num>
  <w:num w:numId="14" w16cid:durableId="397363596">
    <w:abstractNumId w:val="7"/>
  </w:num>
  <w:num w:numId="15" w16cid:durableId="1751149915">
    <w:abstractNumId w:val="1"/>
  </w:num>
  <w:num w:numId="16" w16cid:durableId="616369916">
    <w:abstractNumId w:val="16"/>
  </w:num>
  <w:num w:numId="17" w16cid:durableId="1337687065">
    <w:abstractNumId w:val="0"/>
  </w:num>
  <w:num w:numId="18" w16cid:durableId="405346143">
    <w:abstractNumId w:val="17"/>
  </w:num>
  <w:num w:numId="19" w16cid:durableId="899898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321470">
    <w:abstractNumId w:val="13"/>
  </w:num>
  <w:num w:numId="21" w16cid:durableId="1466115730">
    <w:abstractNumId w:val="15"/>
  </w:num>
  <w:num w:numId="22" w16cid:durableId="1650988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F3"/>
    <w:rsid w:val="00020FFB"/>
    <w:rsid w:val="0002163E"/>
    <w:rsid w:val="00021A53"/>
    <w:rsid w:val="000227AA"/>
    <w:rsid w:val="00024005"/>
    <w:rsid w:val="00026AAF"/>
    <w:rsid w:val="00033003"/>
    <w:rsid w:val="000508CE"/>
    <w:rsid w:val="00053002"/>
    <w:rsid w:val="00063C78"/>
    <w:rsid w:val="000720EB"/>
    <w:rsid w:val="000741D9"/>
    <w:rsid w:val="00092409"/>
    <w:rsid w:val="00092EB5"/>
    <w:rsid w:val="000D4412"/>
    <w:rsid w:val="000E26A3"/>
    <w:rsid w:val="000E6870"/>
    <w:rsid w:val="000F1B32"/>
    <w:rsid w:val="00100538"/>
    <w:rsid w:val="0010544A"/>
    <w:rsid w:val="00124894"/>
    <w:rsid w:val="001263E8"/>
    <w:rsid w:val="00134ACA"/>
    <w:rsid w:val="00151552"/>
    <w:rsid w:val="001643E6"/>
    <w:rsid w:val="00175708"/>
    <w:rsid w:val="00186309"/>
    <w:rsid w:val="00191A86"/>
    <w:rsid w:val="001939DB"/>
    <w:rsid w:val="001A5756"/>
    <w:rsid w:val="001B4865"/>
    <w:rsid w:val="001B4B1A"/>
    <w:rsid w:val="001C6AD9"/>
    <w:rsid w:val="001C75A8"/>
    <w:rsid w:val="001D165F"/>
    <w:rsid w:val="001D73C6"/>
    <w:rsid w:val="001E11C7"/>
    <w:rsid w:val="001F3CD4"/>
    <w:rsid w:val="001F690B"/>
    <w:rsid w:val="00205411"/>
    <w:rsid w:val="00210DB7"/>
    <w:rsid w:val="00221657"/>
    <w:rsid w:val="002270D0"/>
    <w:rsid w:val="00233187"/>
    <w:rsid w:val="00234C38"/>
    <w:rsid w:val="002535BC"/>
    <w:rsid w:val="0025525F"/>
    <w:rsid w:val="00270EBA"/>
    <w:rsid w:val="002755D9"/>
    <w:rsid w:val="00281838"/>
    <w:rsid w:val="0028298E"/>
    <w:rsid w:val="002A07B4"/>
    <w:rsid w:val="002A1FED"/>
    <w:rsid w:val="002A3610"/>
    <w:rsid w:val="002A3A8F"/>
    <w:rsid w:val="002C1FE6"/>
    <w:rsid w:val="002C428A"/>
    <w:rsid w:val="002C75D4"/>
    <w:rsid w:val="002D1BDB"/>
    <w:rsid w:val="002E7AC6"/>
    <w:rsid w:val="002F5605"/>
    <w:rsid w:val="0030724F"/>
    <w:rsid w:val="00325070"/>
    <w:rsid w:val="003261E8"/>
    <w:rsid w:val="00330CCC"/>
    <w:rsid w:val="00340922"/>
    <w:rsid w:val="00345498"/>
    <w:rsid w:val="0035745D"/>
    <w:rsid w:val="00375CED"/>
    <w:rsid w:val="00376717"/>
    <w:rsid w:val="003769E4"/>
    <w:rsid w:val="00384B65"/>
    <w:rsid w:val="003921A1"/>
    <w:rsid w:val="00395DDB"/>
    <w:rsid w:val="003B3774"/>
    <w:rsid w:val="003C4DD4"/>
    <w:rsid w:val="003C5AF0"/>
    <w:rsid w:val="003D08FF"/>
    <w:rsid w:val="003D7C96"/>
    <w:rsid w:val="003E65CE"/>
    <w:rsid w:val="003F734B"/>
    <w:rsid w:val="003F7FB9"/>
    <w:rsid w:val="00405CEE"/>
    <w:rsid w:val="00406A00"/>
    <w:rsid w:val="00415711"/>
    <w:rsid w:val="004167C4"/>
    <w:rsid w:val="00424C54"/>
    <w:rsid w:val="00426504"/>
    <w:rsid w:val="004348BA"/>
    <w:rsid w:val="004410CA"/>
    <w:rsid w:val="00445EAB"/>
    <w:rsid w:val="00447837"/>
    <w:rsid w:val="00464067"/>
    <w:rsid w:val="00475044"/>
    <w:rsid w:val="00497BC5"/>
    <w:rsid w:val="004A42A8"/>
    <w:rsid w:val="004A5133"/>
    <w:rsid w:val="004B1149"/>
    <w:rsid w:val="004B16EA"/>
    <w:rsid w:val="004B4912"/>
    <w:rsid w:val="004B57CF"/>
    <w:rsid w:val="004B67EC"/>
    <w:rsid w:val="004C3581"/>
    <w:rsid w:val="004D475E"/>
    <w:rsid w:val="004D5280"/>
    <w:rsid w:val="004D563F"/>
    <w:rsid w:val="004E0A56"/>
    <w:rsid w:val="004E53DA"/>
    <w:rsid w:val="004F2EE0"/>
    <w:rsid w:val="004F66BC"/>
    <w:rsid w:val="004F690C"/>
    <w:rsid w:val="00500BA3"/>
    <w:rsid w:val="0050167C"/>
    <w:rsid w:val="0051423F"/>
    <w:rsid w:val="00522208"/>
    <w:rsid w:val="00527FDE"/>
    <w:rsid w:val="005300B2"/>
    <w:rsid w:val="005323DA"/>
    <w:rsid w:val="0053409A"/>
    <w:rsid w:val="005566A3"/>
    <w:rsid w:val="00562943"/>
    <w:rsid w:val="00577575"/>
    <w:rsid w:val="00581960"/>
    <w:rsid w:val="005B4A2C"/>
    <w:rsid w:val="005B6342"/>
    <w:rsid w:val="005D426E"/>
    <w:rsid w:val="005E0F1E"/>
    <w:rsid w:val="005E7C37"/>
    <w:rsid w:val="005F61FA"/>
    <w:rsid w:val="00620505"/>
    <w:rsid w:val="00622715"/>
    <w:rsid w:val="00631A86"/>
    <w:rsid w:val="00657026"/>
    <w:rsid w:val="006642E3"/>
    <w:rsid w:val="00673557"/>
    <w:rsid w:val="006815B3"/>
    <w:rsid w:val="0069575F"/>
    <w:rsid w:val="006A123A"/>
    <w:rsid w:val="006A791C"/>
    <w:rsid w:val="006B5481"/>
    <w:rsid w:val="006C1E6F"/>
    <w:rsid w:val="006C633C"/>
    <w:rsid w:val="006D0D4E"/>
    <w:rsid w:val="006D3C85"/>
    <w:rsid w:val="006D7713"/>
    <w:rsid w:val="006E0AD3"/>
    <w:rsid w:val="006F05D6"/>
    <w:rsid w:val="006F1815"/>
    <w:rsid w:val="007005FE"/>
    <w:rsid w:val="0070103A"/>
    <w:rsid w:val="00702D2A"/>
    <w:rsid w:val="007205EF"/>
    <w:rsid w:val="0072704F"/>
    <w:rsid w:val="0073195B"/>
    <w:rsid w:val="00734132"/>
    <w:rsid w:val="00743B6F"/>
    <w:rsid w:val="00744E57"/>
    <w:rsid w:val="00750BB7"/>
    <w:rsid w:val="007538E5"/>
    <w:rsid w:val="007561A4"/>
    <w:rsid w:val="0076756B"/>
    <w:rsid w:val="007838FE"/>
    <w:rsid w:val="0078504E"/>
    <w:rsid w:val="00786F57"/>
    <w:rsid w:val="00792B04"/>
    <w:rsid w:val="00794174"/>
    <w:rsid w:val="007A1A66"/>
    <w:rsid w:val="007A3090"/>
    <w:rsid w:val="007B1697"/>
    <w:rsid w:val="007B37A2"/>
    <w:rsid w:val="007C4219"/>
    <w:rsid w:val="007D3789"/>
    <w:rsid w:val="007E1F22"/>
    <w:rsid w:val="007E3F41"/>
    <w:rsid w:val="007E556B"/>
    <w:rsid w:val="007E6432"/>
    <w:rsid w:val="007F361D"/>
    <w:rsid w:val="007F697B"/>
    <w:rsid w:val="007F795E"/>
    <w:rsid w:val="008000E9"/>
    <w:rsid w:val="00806121"/>
    <w:rsid w:val="0081196A"/>
    <w:rsid w:val="0081278B"/>
    <w:rsid w:val="00816389"/>
    <w:rsid w:val="0082484D"/>
    <w:rsid w:val="00825E70"/>
    <w:rsid w:val="00831FE2"/>
    <w:rsid w:val="00835D06"/>
    <w:rsid w:val="008437A8"/>
    <w:rsid w:val="008506AC"/>
    <w:rsid w:val="00854973"/>
    <w:rsid w:val="008600FD"/>
    <w:rsid w:val="00866D16"/>
    <w:rsid w:val="00884F4B"/>
    <w:rsid w:val="008A3566"/>
    <w:rsid w:val="008B03B2"/>
    <w:rsid w:val="008B15FB"/>
    <w:rsid w:val="008B4C4B"/>
    <w:rsid w:val="008B61A5"/>
    <w:rsid w:val="008B706D"/>
    <w:rsid w:val="008C181C"/>
    <w:rsid w:val="008D0428"/>
    <w:rsid w:val="008E0758"/>
    <w:rsid w:val="008E4B31"/>
    <w:rsid w:val="008E5772"/>
    <w:rsid w:val="008F140B"/>
    <w:rsid w:val="0091012A"/>
    <w:rsid w:val="00912065"/>
    <w:rsid w:val="0091537F"/>
    <w:rsid w:val="009222C4"/>
    <w:rsid w:val="009260D2"/>
    <w:rsid w:val="009409F8"/>
    <w:rsid w:val="00941CC4"/>
    <w:rsid w:val="00957230"/>
    <w:rsid w:val="00960666"/>
    <w:rsid w:val="00960AA9"/>
    <w:rsid w:val="009653A0"/>
    <w:rsid w:val="00965E17"/>
    <w:rsid w:val="00974585"/>
    <w:rsid w:val="00974EC9"/>
    <w:rsid w:val="009839D0"/>
    <w:rsid w:val="0099172D"/>
    <w:rsid w:val="00993F77"/>
    <w:rsid w:val="009A1EBE"/>
    <w:rsid w:val="009B3DB2"/>
    <w:rsid w:val="009B78D9"/>
    <w:rsid w:val="009C2314"/>
    <w:rsid w:val="009D276A"/>
    <w:rsid w:val="009D69CA"/>
    <w:rsid w:val="009D69E2"/>
    <w:rsid w:val="009E1406"/>
    <w:rsid w:val="009E272E"/>
    <w:rsid w:val="009E27C8"/>
    <w:rsid w:val="009E5CCF"/>
    <w:rsid w:val="00A0342C"/>
    <w:rsid w:val="00A114A4"/>
    <w:rsid w:val="00A1705F"/>
    <w:rsid w:val="00A246CE"/>
    <w:rsid w:val="00A25F91"/>
    <w:rsid w:val="00A2709C"/>
    <w:rsid w:val="00A275D4"/>
    <w:rsid w:val="00A27F98"/>
    <w:rsid w:val="00A323CD"/>
    <w:rsid w:val="00A36549"/>
    <w:rsid w:val="00A36976"/>
    <w:rsid w:val="00A37E29"/>
    <w:rsid w:val="00A43CF3"/>
    <w:rsid w:val="00A44123"/>
    <w:rsid w:val="00A50E85"/>
    <w:rsid w:val="00A51124"/>
    <w:rsid w:val="00A55C5C"/>
    <w:rsid w:val="00A55ED6"/>
    <w:rsid w:val="00A71B2F"/>
    <w:rsid w:val="00A77DFB"/>
    <w:rsid w:val="00A8085E"/>
    <w:rsid w:val="00A86B7D"/>
    <w:rsid w:val="00AB5A6B"/>
    <w:rsid w:val="00AC177C"/>
    <w:rsid w:val="00AC486D"/>
    <w:rsid w:val="00AC6715"/>
    <w:rsid w:val="00AD2222"/>
    <w:rsid w:val="00AD6FEB"/>
    <w:rsid w:val="00AE45E4"/>
    <w:rsid w:val="00AE4C27"/>
    <w:rsid w:val="00B0197F"/>
    <w:rsid w:val="00B05C2C"/>
    <w:rsid w:val="00B07C4B"/>
    <w:rsid w:val="00B12DEA"/>
    <w:rsid w:val="00B223E9"/>
    <w:rsid w:val="00B25F9C"/>
    <w:rsid w:val="00B277D8"/>
    <w:rsid w:val="00B40C52"/>
    <w:rsid w:val="00B60673"/>
    <w:rsid w:val="00B6264F"/>
    <w:rsid w:val="00B66BBE"/>
    <w:rsid w:val="00B73204"/>
    <w:rsid w:val="00B74001"/>
    <w:rsid w:val="00B849ED"/>
    <w:rsid w:val="00B8727B"/>
    <w:rsid w:val="00B911CA"/>
    <w:rsid w:val="00B95578"/>
    <w:rsid w:val="00BA5BE8"/>
    <w:rsid w:val="00BB0490"/>
    <w:rsid w:val="00BB09F8"/>
    <w:rsid w:val="00BB0B1A"/>
    <w:rsid w:val="00BD0648"/>
    <w:rsid w:val="00BE214D"/>
    <w:rsid w:val="00BE67AE"/>
    <w:rsid w:val="00BE7B03"/>
    <w:rsid w:val="00BE7F7B"/>
    <w:rsid w:val="00BF4F9C"/>
    <w:rsid w:val="00C03714"/>
    <w:rsid w:val="00C03721"/>
    <w:rsid w:val="00C13D7C"/>
    <w:rsid w:val="00C15502"/>
    <w:rsid w:val="00C33C82"/>
    <w:rsid w:val="00C431A5"/>
    <w:rsid w:val="00C446BB"/>
    <w:rsid w:val="00C502C0"/>
    <w:rsid w:val="00C518CA"/>
    <w:rsid w:val="00C51BC8"/>
    <w:rsid w:val="00C556D5"/>
    <w:rsid w:val="00C55AF4"/>
    <w:rsid w:val="00C67119"/>
    <w:rsid w:val="00C73F51"/>
    <w:rsid w:val="00C73F95"/>
    <w:rsid w:val="00C82E3F"/>
    <w:rsid w:val="00CA166B"/>
    <w:rsid w:val="00CB67BC"/>
    <w:rsid w:val="00CC776F"/>
    <w:rsid w:val="00CD188F"/>
    <w:rsid w:val="00CE243A"/>
    <w:rsid w:val="00CE311A"/>
    <w:rsid w:val="00CE31FE"/>
    <w:rsid w:val="00CF0F2D"/>
    <w:rsid w:val="00D07BD8"/>
    <w:rsid w:val="00D2143B"/>
    <w:rsid w:val="00D37431"/>
    <w:rsid w:val="00D527F5"/>
    <w:rsid w:val="00D53E9E"/>
    <w:rsid w:val="00D60ADE"/>
    <w:rsid w:val="00D7662E"/>
    <w:rsid w:val="00D91E2E"/>
    <w:rsid w:val="00D9314D"/>
    <w:rsid w:val="00D9547B"/>
    <w:rsid w:val="00DA3D03"/>
    <w:rsid w:val="00DC162D"/>
    <w:rsid w:val="00DC2876"/>
    <w:rsid w:val="00DD0917"/>
    <w:rsid w:val="00DD6AEE"/>
    <w:rsid w:val="00DE3A9B"/>
    <w:rsid w:val="00DE677D"/>
    <w:rsid w:val="00DF3EB5"/>
    <w:rsid w:val="00E00470"/>
    <w:rsid w:val="00E01E5B"/>
    <w:rsid w:val="00E01FCD"/>
    <w:rsid w:val="00E069AF"/>
    <w:rsid w:val="00E14B14"/>
    <w:rsid w:val="00E157CD"/>
    <w:rsid w:val="00E15BEB"/>
    <w:rsid w:val="00E173CF"/>
    <w:rsid w:val="00E53D83"/>
    <w:rsid w:val="00E57833"/>
    <w:rsid w:val="00E624BB"/>
    <w:rsid w:val="00E70D28"/>
    <w:rsid w:val="00E92044"/>
    <w:rsid w:val="00E943CD"/>
    <w:rsid w:val="00E95250"/>
    <w:rsid w:val="00E97153"/>
    <w:rsid w:val="00EA4C1B"/>
    <w:rsid w:val="00EC5AFA"/>
    <w:rsid w:val="00ED33B8"/>
    <w:rsid w:val="00EE429F"/>
    <w:rsid w:val="00EF2DB3"/>
    <w:rsid w:val="00EF42AC"/>
    <w:rsid w:val="00F0705B"/>
    <w:rsid w:val="00F07311"/>
    <w:rsid w:val="00F105A1"/>
    <w:rsid w:val="00F223CE"/>
    <w:rsid w:val="00F40A29"/>
    <w:rsid w:val="00F54701"/>
    <w:rsid w:val="00F714A2"/>
    <w:rsid w:val="00F81B2D"/>
    <w:rsid w:val="00F83B14"/>
    <w:rsid w:val="00F83E12"/>
    <w:rsid w:val="00F85686"/>
    <w:rsid w:val="00F977D6"/>
    <w:rsid w:val="00FA3600"/>
    <w:rsid w:val="00FA5CAB"/>
    <w:rsid w:val="00FA625D"/>
    <w:rsid w:val="00FC19F0"/>
    <w:rsid w:val="00FE139D"/>
    <w:rsid w:val="00FF055B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722A"/>
  <w15:chartTrackingRefBased/>
  <w15:docId w15:val="{A11C2E56-E690-4CA9-AE91-D353E4F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3CF3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0197F"/>
  </w:style>
  <w:style w:type="paragraph" w:styleId="Akapitzlist">
    <w:name w:val="List Paragraph"/>
    <w:basedOn w:val="Normalny"/>
    <w:link w:val="AkapitzlistZnak"/>
    <w:uiPriority w:val="34"/>
    <w:qFormat/>
    <w:rsid w:val="00B0197F"/>
    <w:pPr>
      <w:spacing w:after="200" w:line="276" w:lineRule="auto"/>
      <w:ind w:left="720"/>
      <w:contextualSpacing/>
    </w:pPr>
  </w:style>
  <w:style w:type="paragraph" w:customStyle="1" w:styleId="NormalStyle">
    <w:name w:val="NormalStyle"/>
    <w:rsid w:val="000508CE"/>
    <w:pPr>
      <w:spacing w:after="0" w:line="240" w:lineRule="auto"/>
    </w:pPr>
    <w:rPr>
      <w:rFonts w:ascii="Verdana" w:eastAsia="Verdana" w:hAnsi="Verdana" w:cs="Verdana"/>
      <w:color w:val="000000" w:themeColor="text1"/>
      <w:sz w:val="24"/>
      <w:lang w:eastAsia="pl-PL"/>
    </w:rPr>
  </w:style>
  <w:style w:type="paragraph" w:customStyle="1" w:styleId="Default">
    <w:name w:val="Default"/>
    <w:rsid w:val="002D1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D14E-1556-4BDA-B2A3-126AF113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3475</TotalTime>
  <Pages>5</Pages>
  <Words>1343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213</cp:revision>
  <cp:lastPrinted>2023-03-06T08:31:00Z</cp:lastPrinted>
  <dcterms:created xsi:type="dcterms:W3CDTF">2021-02-03T18:37:00Z</dcterms:created>
  <dcterms:modified xsi:type="dcterms:W3CDTF">2025-04-06T09:19:00Z</dcterms:modified>
</cp:coreProperties>
</file>